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66391" w14:textId="6ACA042B" w:rsidR="00B834B3" w:rsidRPr="00363FEC" w:rsidRDefault="00B834B3" w:rsidP="00562093">
      <w:pPr>
        <w:rPr>
          <w:b/>
          <w:sz w:val="36"/>
          <w:lang w:val="nb-NO"/>
        </w:rPr>
      </w:pPr>
      <w:bookmarkStart w:id="0" w:name="_Hlk519424666"/>
      <w:proofErr w:type="spellStart"/>
      <w:r w:rsidRPr="00363FEC">
        <w:rPr>
          <w:b/>
          <w:sz w:val="36"/>
          <w:lang w:val="nb-NO"/>
        </w:rPr>
        <w:t>AECOs</w:t>
      </w:r>
      <w:proofErr w:type="spellEnd"/>
      <w:r w:rsidRPr="00363FEC">
        <w:rPr>
          <w:b/>
          <w:sz w:val="36"/>
          <w:lang w:val="nb-NO"/>
        </w:rPr>
        <w:t xml:space="preserve"> uttalelse om isbjørnhendelsen på Svalbard</w:t>
      </w:r>
    </w:p>
    <w:p w14:paraId="30FB9D48" w14:textId="78EFEA6D" w:rsidR="00B834B3" w:rsidRPr="00363FEC" w:rsidRDefault="00B834B3" w:rsidP="00562093">
      <w:pPr>
        <w:rPr>
          <w:lang w:val="nb-NO"/>
        </w:rPr>
      </w:pPr>
      <w:r w:rsidRPr="00363FEC">
        <w:rPr>
          <w:lang w:val="nb-NO"/>
        </w:rPr>
        <w:t xml:space="preserve">Lørdag 28. </w:t>
      </w:r>
      <w:r w:rsidR="009577B9" w:rsidRPr="00363FEC">
        <w:rPr>
          <w:lang w:val="nb-NO"/>
        </w:rPr>
        <w:t>j</w:t>
      </w:r>
      <w:r w:rsidRPr="00363FEC">
        <w:rPr>
          <w:lang w:val="nb-NO"/>
        </w:rPr>
        <w:t>uli ble en isbjørn skutt og drept på Svalbard etter å ha angrepet en isbjørnvakt fra et cruiseskip. Vakten fikk moderate skader og hendelsen etterforskes av Sysselmannen.</w:t>
      </w:r>
    </w:p>
    <w:p w14:paraId="6EB222B7" w14:textId="2701491E" w:rsidR="00B834B3" w:rsidRPr="00363FEC" w:rsidRDefault="00B834B3" w:rsidP="00562093">
      <w:pPr>
        <w:rPr>
          <w:lang w:val="nb-NO"/>
        </w:rPr>
      </w:pPr>
      <w:r w:rsidRPr="00363FEC">
        <w:rPr>
          <w:lang w:val="nb-NO"/>
        </w:rPr>
        <w:t xml:space="preserve">Svalbard og arktiske strøk generelt er en verdensdel der </w:t>
      </w:r>
      <w:r w:rsidR="009577B9" w:rsidRPr="00363FEC">
        <w:rPr>
          <w:lang w:val="nb-NO"/>
        </w:rPr>
        <w:t xml:space="preserve">dyrs habitater og bebodde områder overlapper. </w:t>
      </w:r>
      <w:r w:rsidRPr="00363FEC">
        <w:rPr>
          <w:lang w:val="nb-NO"/>
        </w:rPr>
        <w:t xml:space="preserve"> Som resultat av dette oppstår det møter mellom isbjørn og</w:t>
      </w:r>
      <w:bookmarkStart w:id="1" w:name="_GoBack"/>
      <w:bookmarkEnd w:id="1"/>
      <w:r w:rsidRPr="00363FEC">
        <w:rPr>
          <w:lang w:val="nb-NO"/>
        </w:rPr>
        <w:t xml:space="preserve"> mennesker. Takket være strenge sikkerhetsrutiner og -reguleringer forekommer isbjørnangrep ekstremt sjeldent. Det hender imidlertid at slike angrep finner sted og kan få tragiske utfall. </w:t>
      </w:r>
    </w:p>
    <w:p w14:paraId="7C9EF500" w14:textId="59E72228" w:rsidR="00B834B3" w:rsidRPr="00363FEC" w:rsidRDefault="00B834B3" w:rsidP="00562093">
      <w:pPr>
        <w:rPr>
          <w:lang w:val="nb-NO"/>
        </w:rPr>
      </w:pPr>
      <w:r w:rsidRPr="00363FEC">
        <w:rPr>
          <w:lang w:val="nb-NO"/>
        </w:rPr>
        <w:t xml:space="preserve">Ekspedisjonscruise er en del av turismen på Svalbard. Flertallet av ekspedisjonscruiseoperatører på Svalbard er medlemmer av Association </w:t>
      </w:r>
      <w:proofErr w:type="spellStart"/>
      <w:r w:rsidRPr="00363FEC">
        <w:rPr>
          <w:lang w:val="nb-NO"/>
        </w:rPr>
        <w:t>of</w:t>
      </w:r>
      <w:proofErr w:type="spellEnd"/>
      <w:r w:rsidRPr="00363FEC">
        <w:rPr>
          <w:lang w:val="nb-NO"/>
        </w:rPr>
        <w:t xml:space="preserve"> Arctic </w:t>
      </w:r>
      <w:proofErr w:type="spellStart"/>
      <w:r w:rsidRPr="00363FEC">
        <w:rPr>
          <w:lang w:val="nb-NO"/>
        </w:rPr>
        <w:t>Expedition</w:t>
      </w:r>
      <w:proofErr w:type="spellEnd"/>
      <w:r w:rsidRPr="00363FEC">
        <w:rPr>
          <w:lang w:val="nb-NO"/>
        </w:rPr>
        <w:t xml:space="preserve"> Cruise Operators (AECO). Operatøren som var involvert i hendelsen denne helgen er en av få ekspedisjonscruiseoperatører på Svalbard som ikke er medlem av AECO. AECO vil allikevel benytte anledningen til å understreke at den arktiske ekspedisjonscruiseindustrien tar isbjørnsikkerhet på høyeste alvor. </w:t>
      </w:r>
    </w:p>
    <w:p w14:paraId="278BC5B7" w14:textId="775EBE90" w:rsidR="00631BBF" w:rsidRPr="00363FEC" w:rsidRDefault="00B834B3" w:rsidP="00562093">
      <w:pPr>
        <w:rPr>
          <w:lang w:val="nb-NO"/>
        </w:rPr>
      </w:pPr>
      <w:r w:rsidRPr="00363FEC">
        <w:rPr>
          <w:lang w:val="nb-NO"/>
        </w:rPr>
        <w:t xml:space="preserve">Fra </w:t>
      </w:r>
      <w:proofErr w:type="spellStart"/>
      <w:r w:rsidRPr="00363FEC">
        <w:rPr>
          <w:lang w:val="nb-NO"/>
        </w:rPr>
        <w:t>AECOs</w:t>
      </w:r>
      <w:proofErr w:type="spellEnd"/>
      <w:r w:rsidRPr="00363FEC">
        <w:rPr>
          <w:lang w:val="nb-NO"/>
        </w:rPr>
        <w:t xml:space="preserve"> ståsted er det svært trist når en hendelse medfører personskader og at en isbjørn blir skutt og drept. AECO jobber for å sikre at ekspedisjonscruise og turisme i Arktis gjennomføres med </w:t>
      </w:r>
      <w:r w:rsidR="00631BBF" w:rsidRPr="00363FEC">
        <w:rPr>
          <w:lang w:val="nb-NO"/>
        </w:rPr>
        <w:t xml:space="preserve">på en måte som tar hensyn til sårbar natur, lokal kultur, kulturminner og sikkerhetsutfordringer på land og til sjøs. For </w:t>
      </w:r>
      <w:proofErr w:type="spellStart"/>
      <w:r w:rsidR="00631BBF" w:rsidRPr="00363FEC">
        <w:rPr>
          <w:lang w:val="nb-NO"/>
        </w:rPr>
        <w:t>AECOs</w:t>
      </w:r>
      <w:proofErr w:type="spellEnd"/>
      <w:r w:rsidR="00631BBF" w:rsidRPr="00363FEC">
        <w:rPr>
          <w:lang w:val="nb-NO"/>
        </w:rPr>
        <w:t xml:space="preserve"> medlemmer er det grunnleggende å sikre </w:t>
      </w:r>
      <w:r w:rsidR="009577B9" w:rsidRPr="00363FEC">
        <w:rPr>
          <w:lang w:val="nb-NO"/>
        </w:rPr>
        <w:t>de reisendes</w:t>
      </w:r>
      <w:r w:rsidR="00631BBF" w:rsidRPr="00363FEC">
        <w:rPr>
          <w:lang w:val="nb-NO"/>
        </w:rPr>
        <w:t xml:space="preserve"> sikkerhet og å unngå forstyrrelser av dyreliv. </w:t>
      </w:r>
    </w:p>
    <w:p w14:paraId="1DB58CFF" w14:textId="0B0DA3B0" w:rsidR="00631BBF" w:rsidRPr="00363FEC" w:rsidRDefault="00631BBF" w:rsidP="00562093">
      <w:pPr>
        <w:rPr>
          <w:lang w:val="nb-NO"/>
        </w:rPr>
      </w:pPr>
      <w:r w:rsidRPr="00363FEC">
        <w:rPr>
          <w:lang w:val="nb-NO"/>
        </w:rPr>
        <w:t xml:space="preserve">Turisme er en viktig industri i mange arktiske områder. Dette er også tilfelle på Svalbard, hvor regjeringen </w:t>
      </w:r>
      <w:r w:rsidR="009577B9" w:rsidRPr="00363FEC">
        <w:rPr>
          <w:lang w:val="nb-NO"/>
        </w:rPr>
        <w:t>har utpekt t</w:t>
      </w:r>
      <w:r w:rsidRPr="00363FEC">
        <w:rPr>
          <w:lang w:val="nb-NO"/>
        </w:rPr>
        <w:t xml:space="preserve">urisme som </w:t>
      </w:r>
      <w:r w:rsidR="009577B9" w:rsidRPr="00363FEC">
        <w:rPr>
          <w:lang w:val="nb-NO"/>
        </w:rPr>
        <w:t>en av viktig industri</w:t>
      </w:r>
      <w:r w:rsidRPr="00363FEC">
        <w:rPr>
          <w:lang w:val="nb-NO"/>
        </w:rPr>
        <w:t xml:space="preserve">. En helårs landbasert turismen og sommerens maritime turisme bringer over 100 000 besøkende til Svalbard hvert år. </w:t>
      </w:r>
    </w:p>
    <w:p w14:paraId="305DF152" w14:textId="27C9B4D4" w:rsidR="00631BBF" w:rsidRPr="00363FEC" w:rsidRDefault="00631BBF" w:rsidP="00562093">
      <w:pPr>
        <w:rPr>
          <w:lang w:val="nb-NO"/>
        </w:rPr>
      </w:pPr>
      <w:r w:rsidRPr="00363FEC">
        <w:rPr>
          <w:lang w:val="nb-NO"/>
        </w:rPr>
        <w:t>Svalbard er et populært og velregulert reisemål, og forekommer få hendelser og ulykker der cruiseskip er involvert. Ekspedisjonscruiseturisme på Svalbard er strengt regulert og følges opp tett av Sysselmannen.</w:t>
      </w:r>
      <w:r w:rsidR="002E30A7" w:rsidRPr="00363FEC">
        <w:rPr>
          <w:lang w:val="nb-NO"/>
        </w:rPr>
        <w:t xml:space="preserve"> I Svalbardmiljøloven §30 står det:</w:t>
      </w:r>
      <w:r w:rsidR="00BA0823" w:rsidRPr="00363FEC">
        <w:rPr>
          <w:lang w:val="nb-NO"/>
        </w:rPr>
        <w:t xml:space="preserve"> </w:t>
      </w:r>
      <w:r w:rsidR="00BA0823" w:rsidRPr="00363FEC">
        <w:rPr>
          <w:lang w:val="nb-NO"/>
        </w:rPr>
        <w:t>«Det er forbudt å lokke til seg, forfølge eller ved annen aktiv handling oppsøke isbjørn slik at den blir forstyrret eller det kan oppstå fare for mennesker eller isbjørn.»</w:t>
      </w:r>
      <w:r w:rsidR="00BA0823" w:rsidRPr="00363FEC">
        <w:rPr>
          <w:lang w:val="nb-NO"/>
        </w:rPr>
        <w:t xml:space="preserve"> </w:t>
      </w:r>
      <w:r w:rsidR="002E30A7" w:rsidRPr="00363FEC">
        <w:rPr>
          <w:lang w:val="nb-NO"/>
        </w:rPr>
        <w:t>Sysselmannen håndhever dette lovverket og etterforsker hendelser der isbjørn kan ha blitt forstyrret.</w:t>
      </w:r>
    </w:p>
    <w:p w14:paraId="406E82A0" w14:textId="18FF319E" w:rsidR="002E30A7" w:rsidRPr="00363FEC" w:rsidRDefault="002E30A7" w:rsidP="00562093">
      <w:pPr>
        <w:rPr>
          <w:lang w:val="nb-NO"/>
        </w:rPr>
      </w:pPr>
      <w:r w:rsidRPr="00363FEC">
        <w:rPr>
          <w:lang w:val="nb-NO"/>
        </w:rPr>
        <w:t xml:space="preserve">AECO har innført en rekke retningslinjer og standarder som </w:t>
      </w:r>
      <w:r w:rsidR="009577B9" w:rsidRPr="00363FEC">
        <w:rPr>
          <w:lang w:val="nb-NO"/>
        </w:rPr>
        <w:t>strekker seg lengre enn</w:t>
      </w:r>
      <w:r w:rsidRPr="00363FEC">
        <w:rPr>
          <w:lang w:val="nb-NO"/>
        </w:rPr>
        <w:t xml:space="preserve"> lovpålagte krav for å ytterligere fremme sikker og miljøvennlig turisme. </w:t>
      </w:r>
      <w:proofErr w:type="spellStart"/>
      <w:r w:rsidRPr="00363FEC">
        <w:rPr>
          <w:lang w:val="nb-NO"/>
        </w:rPr>
        <w:t>AECOs</w:t>
      </w:r>
      <w:proofErr w:type="spellEnd"/>
      <w:r w:rsidRPr="00363FEC">
        <w:rPr>
          <w:lang w:val="nb-NO"/>
        </w:rPr>
        <w:t xml:space="preserve"> medlemmer er underlagt et strengt prinsipp om at dyreliv ikke skal forstyrres. AECO har utviklet obligatoriske </w:t>
      </w:r>
      <w:hyperlink r:id="rId6" w:history="1">
        <w:r w:rsidRPr="00363FEC">
          <w:rPr>
            <w:rStyle w:val="Hyperlink"/>
            <w:lang w:val="nb-NO"/>
          </w:rPr>
          <w:t>isbjørnsretningslin</w:t>
        </w:r>
        <w:r w:rsidR="00BA0823" w:rsidRPr="00363FEC">
          <w:rPr>
            <w:rStyle w:val="Hyperlink"/>
            <w:lang w:val="nb-NO"/>
          </w:rPr>
          <w:t>j</w:t>
        </w:r>
        <w:r w:rsidRPr="00363FEC">
          <w:rPr>
            <w:rStyle w:val="Hyperlink"/>
            <w:lang w:val="nb-NO"/>
          </w:rPr>
          <w:t>er</w:t>
        </w:r>
      </w:hyperlink>
      <w:r w:rsidRPr="00363FEC">
        <w:rPr>
          <w:lang w:val="nb-NO"/>
        </w:rPr>
        <w:t xml:space="preserve"> som gir detaljerte instrukser om hvordan man skal unngå isbjørn og forstyrrelse av isbjørn. I henhold til </w:t>
      </w:r>
      <w:proofErr w:type="spellStart"/>
      <w:r w:rsidRPr="00363FEC">
        <w:rPr>
          <w:lang w:val="nb-NO"/>
        </w:rPr>
        <w:t>AECOs</w:t>
      </w:r>
      <w:proofErr w:type="spellEnd"/>
      <w:r w:rsidRPr="00363FEC">
        <w:rPr>
          <w:lang w:val="nb-NO"/>
        </w:rPr>
        <w:t xml:space="preserve"> </w:t>
      </w:r>
      <w:r w:rsidRPr="00363FEC">
        <w:rPr>
          <w:rStyle w:val="Hyperlink"/>
          <w:lang w:val="nb-NO"/>
        </w:rPr>
        <w:t>isbjørnsretningslinjer</w:t>
      </w:r>
      <w:r w:rsidRPr="00363FEC">
        <w:rPr>
          <w:lang w:val="nb-NO"/>
        </w:rPr>
        <w:t xml:space="preserve"> skal </w:t>
      </w:r>
      <w:proofErr w:type="spellStart"/>
      <w:r w:rsidRPr="00363FEC">
        <w:rPr>
          <w:lang w:val="nb-NO"/>
        </w:rPr>
        <w:t>AECOs</w:t>
      </w:r>
      <w:proofErr w:type="spellEnd"/>
      <w:r w:rsidRPr="00363FEC">
        <w:rPr>
          <w:lang w:val="nb-NO"/>
        </w:rPr>
        <w:t xml:space="preserve"> medlemmer alltid holde avstand fra bjørn og sørge for at isbjørn ikke forstyrres. Det stilles krav om at man må ha en plan og være klar til å handle for å unngå møter med isbjørn gjennom å implementere forebyggende sikkerhetstiltak. Før man</w:t>
      </w:r>
      <w:r w:rsidR="009577B9" w:rsidRPr="00363FEC">
        <w:rPr>
          <w:lang w:val="nb-NO"/>
        </w:rPr>
        <w:t xml:space="preserve"> lar passasjerer gå i land</w:t>
      </w:r>
      <w:r w:rsidRPr="00363FEC">
        <w:rPr>
          <w:lang w:val="nb-NO"/>
        </w:rPr>
        <w:t xml:space="preserve"> skal operatøren undersøke området, sondere terrenget og holde utkikk etter bjørn. Det er også påkrevd at man etablerer et system for isbjørnvakt og holder seg til områder der man har god sikt og oversikt over det nærliggende området. </w:t>
      </w:r>
    </w:p>
    <w:p w14:paraId="368C1C10" w14:textId="381D65CF" w:rsidR="002E30A7" w:rsidRPr="00363FEC" w:rsidRDefault="002E30A7" w:rsidP="00562093">
      <w:pPr>
        <w:rPr>
          <w:lang w:val="nb-NO"/>
        </w:rPr>
      </w:pPr>
    </w:p>
    <w:p w14:paraId="5AD7816D" w14:textId="77E1717F" w:rsidR="002E30A7" w:rsidRPr="00363FEC" w:rsidRDefault="002E30A7" w:rsidP="00562093">
      <w:pPr>
        <w:rPr>
          <w:lang w:val="nb-NO"/>
        </w:rPr>
      </w:pPr>
      <w:r w:rsidRPr="00363FEC">
        <w:rPr>
          <w:lang w:val="nb-NO"/>
        </w:rPr>
        <w:lastRenderedPageBreak/>
        <w:t>AECO fremme</w:t>
      </w:r>
      <w:r w:rsidR="009577B9" w:rsidRPr="00363FEC">
        <w:rPr>
          <w:lang w:val="nb-NO"/>
        </w:rPr>
        <w:t xml:space="preserve">r </w:t>
      </w:r>
      <w:proofErr w:type="gramStart"/>
      <w:r w:rsidR="009577B9" w:rsidRPr="00363FEC">
        <w:rPr>
          <w:lang w:val="nb-NO"/>
        </w:rPr>
        <w:t xml:space="preserve">også </w:t>
      </w:r>
      <w:r w:rsidRPr="00363FEC">
        <w:rPr>
          <w:lang w:val="nb-NO"/>
        </w:rPr>
        <w:t xml:space="preserve"> </w:t>
      </w:r>
      <w:r w:rsidR="009577B9" w:rsidRPr="00363FEC">
        <w:rPr>
          <w:lang w:val="nb-NO"/>
        </w:rPr>
        <w:t>best</w:t>
      </w:r>
      <w:proofErr w:type="gramEnd"/>
      <w:r w:rsidR="009577B9" w:rsidRPr="00363FEC">
        <w:rPr>
          <w:lang w:val="nb-NO"/>
        </w:rPr>
        <w:t xml:space="preserve"> mulig </w:t>
      </w:r>
      <w:r w:rsidRPr="00363FEC">
        <w:rPr>
          <w:lang w:val="nb-NO"/>
        </w:rPr>
        <w:t>praksis for isbjørnsikkerhet gjennom rapportering av hendelser, informasjonsdeling, medlemsmøter og opplæring</w:t>
      </w:r>
      <w:r w:rsidR="00F27EBD" w:rsidRPr="00363FEC">
        <w:rPr>
          <w:lang w:val="nb-NO"/>
        </w:rPr>
        <w:t xml:space="preserve">. AECO arrangerer også </w:t>
      </w:r>
      <w:r w:rsidRPr="00363FEC">
        <w:rPr>
          <w:lang w:val="nb-NO"/>
        </w:rPr>
        <w:t xml:space="preserve">konferanser for guider og ekspedisjonsledere </w:t>
      </w:r>
      <w:r w:rsidR="009577B9" w:rsidRPr="00363FEC">
        <w:rPr>
          <w:lang w:val="nb-NO"/>
        </w:rPr>
        <w:t xml:space="preserve">og organisasjonen </w:t>
      </w:r>
      <w:r w:rsidR="00F27EBD" w:rsidRPr="00363FEC">
        <w:rPr>
          <w:lang w:val="nb-NO"/>
        </w:rPr>
        <w:t xml:space="preserve">har </w:t>
      </w:r>
      <w:r w:rsidR="009577B9" w:rsidRPr="00363FEC">
        <w:rPr>
          <w:lang w:val="nb-NO"/>
        </w:rPr>
        <w:t xml:space="preserve">også </w:t>
      </w:r>
      <w:r w:rsidR="00F27EBD" w:rsidRPr="00363FEC">
        <w:rPr>
          <w:lang w:val="nb-NO"/>
        </w:rPr>
        <w:t xml:space="preserve">utviklet </w:t>
      </w:r>
      <w:proofErr w:type="spellStart"/>
      <w:r w:rsidRPr="00363FEC">
        <w:rPr>
          <w:lang w:val="nb-NO"/>
        </w:rPr>
        <w:t>AECOs</w:t>
      </w:r>
      <w:proofErr w:type="spellEnd"/>
      <w:r w:rsidRPr="00363FEC">
        <w:rPr>
          <w:lang w:val="nb-NO"/>
        </w:rPr>
        <w:t xml:space="preserve"> onl</w:t>
      </w:r>
      <w:r w:rsidR="00F27EBD" w:rsidRPr="00363FEC">
        <w:rPr>
          <w:lang w:val="nb-NO"/>
        </w:rPr>
        <w:t xml:space="preserve">ine </w:t>
      </w:r>
      <w:proofErr w:type="spellStart"/>
      <w:r w:rsidR="00F27EBD" w:rsidRPr="00363FEC">
        <w:rPr>
          <w:lang w:val="nb-NO"/>
        </w:rPr>
        <w:t>field</w:t>
      </w:r>
      <w:proofErr w:type="spellEnd"/>
      <w:r w:rsidR="00F27EBD" w:rsidRPr="00363FEC">
        <w:rPr>
          <w:lang w:val="nb-NO"/>
        </w:rPr>
        <w:t xml:space="preserve"> staff </w:t>
      </w:r>
      <w:proofErr w:type="spellStart"/>
      <w:r w:rsidR="00F27EBD" w:rsidRPr="00363FEC">
        <w:rPr>
          <w:lang w:val="nb-NO"/>
        </w:rPr>
        <w:t>assessement</w:t>
      </w:r>
      <w:proofErr w:type="spellEnd"/>
      <w:r w:rsidR="00F27EBD" w:rsidRPr="00363FEC">
        <w:rPr>
          <w:lang w:val="nb-NO"/>
        </w:rPr>
        <w:t xml:space="preserve">, en nettbasert test i </w:t>
      </w:r>
      <w:proofErr w:type="spellStart"/>
      <w:r w:rsidR="00F27EBD" w:rsidRPr="00363FEC">
        <w:rPr>
          <w:lang w:val="nb-NO"/>
        </w:rPr>
        <w:t>AECOs</w:t>
      </w:r>
      <w:proofErr w:type="spellEnd"/>
      <w:r w:rsidR="00F27EBD" w:rsidRPr="00363FEC">
        <w:rPr>
          <w:lang w:val="nb-NO"/>
        </w:rPr>
        <w:t xml:space="preserve"> retningslinjer og relevant lovverk. </w:t>
      </w:r>
    </w:p>
    <w:p w14:paraId="40E97304" w14:textId="2BAF6810" w:rsidR="00F27EBD" w:rsidRPr="00363FEC" w:rsidRDefault="00F27EBD" w:rsidP="00562093">
      <w:pPr>
        <w:rPr>
          <w:lang w:val="nb-NO"/>
        </w:rPr>
      </w:pPr>
      <w:r w:rsidRPr="00363FEC">
        <w:rPr>
          <w:lang w:val="nb-NO"/>
        </w:rPr>
        <w:t xml:space="preserve">AECO vil fortsette å jobbe med myndigheter, forskningsinstitusjoner, lokalsamfunn og miljøorganisasjoner for å sikre at </w:t>
      </w:r>
      <w:proofErr w:type="spellStart"/>
      <w:r w:rsidRPr="00363FEC">
        <w:rPr>
          <w:lang w:val="nb-NO"/>
        </w:rPr>
        <w:t>AECOs</w:t>
      </w:r>
      <w:proofErr w:type="spellEnd"/>
      <w:r w:rsidRPr="00363FEC">
        <w:rPr>
          <w:lang w:val="nb-NO"/>
        </w:rPr>
        <w:t xml:space="preserve"> retningslinjer og verktøy bidrar til å sette høyest mulig standarder for arktisk cruiseturisme. </w:t>
      </w:r>
    </w:p>
    <w:p w14:paraId="14ECA17A" w14:textId="77777777" w:rsidR="00F27EBD" w:rsidRPr="00363FEC" w:rsidRDefault="00F27EBD" w:rsidP="00562093">
      <w:pPr>
        <w:rPr>
          <w:lang w:val="nb-NO"/>
        </w:rPr>
      </w:pPr>
    </w:p>
    <w:p w14:paraId="2A921237" w14:textId="3795325C" w:rsidR="00562093" w:rsidRPr="00363FEC" w:rsidRDefault="00562093" w:rsidP="00562093">
      <w:pPr>
        <w:rPr>
          <w:lang w:val="nb-NO"/>
        </w:rPr>
      </w:pPr>
    </w:p>
    <w:p w14:paraId="71B9C5D7" w14:textId="77777777" w:rsidR="00F27EBD" w:rsidRPr="00363FEC" w:rsidRDefault="00F27EBD" w:rsidP="00562093">
      <w:pPr>
        <w:rPr>
          <w:lang w:val="nb-NO"/>
        </w:rPr>
      </w:pPr>
    </w:p>
    <w:p w14:paraId="6F064D68" w14:textId="4036EA3F" w:rsidR="00562093" w:rsidRPr="00363FEC" w:rsidRDefault="00EA1DBA" w:rsidP="00562093">
      <w:pPr>
        <w:rPr>
          <w:b/>
          <w:lang w:val="nb-NO"/>
        </w:rPr>
      </w:pPr>
      <w:r w:rsidRPr="00363FEC">
        <w:rPr>
          <w:b/>
          <w:lang w:val="nb-NO"/>
        </w:rPr>
        <w:t xml:space="preserve">For mer informasjon og pressehenvendelser, vennligst kontakt: </w:t>
      </w:r>
    </w:p>
    <w:p w14:paraId="69EE31C0" w14:textId="5AE53C0A" w:rsidR="00562093" w:rsidRPr="00363FEC" w:rsidRDefault="00562093" w:rsidP="00562093">
      <w:pPr>
        <w:rPr>
          <w:lang w:val="nb-NO"/>
        </w:rPr>
      </w:pPr>
      <w:r w:rsidRPr="00363FEC">
        <w:rPr>
          <w:lang w:val="nb-NO"/>
        </w:rPr>
        <w:t>Frigg Jørgensen</w:t>
      </w:r>
      <w:r w:rsidRPr="00363FEC">
        <w:rPr>
          <w:lang w:val="nb-NO"/>
        </w:rPr>
        <w:br/>
      </w:r>
      <w:r w:rsidR="00EA1DBA" w:rsidRPr="00363FEC">
        <w:rPr>
          <w:lang w:val="nb-NO"/>
        </w:rPr>
        <w:t>Administrerende direktør,</w:t>
      </w:r>
      <w:r w:rsidRPr="00363FEC">
        <w:rPr>
          <w:lang w:val="nb-NO"/>
        </w:rPr>
        <w:t xml:space="preserve"> AECO</w:t>
      </w:r>
      <w:r w:rsidRPr="00363FEC">
        <w:rPr>
          <w:lang w:val="nb-NO"/>
        </w:rPr>
        <w:br/>
        <w:t>E-mail: frigg(a)aeco.no</w:t>
      </w:r>
      <w:r w:rsidRPr="00363FEC">
        <w:rPr>
          <w:lang w:val="nb-NO"/>
        </w:rPr>
        <w:br/>
      </w:r>
      <w:r w:rsidR="00EA1DBA" w:rsidRPr="00363FEC">
        <w:rPr>
          <w:lang w:val="nb-NO"/>
        </w:rPr>
        <w:t>Mobil</w:t>
      </w:r>
      <w:r w:rsidRPr="00363FEC">
        <w:rPr>
          <w:lang w:val="nb-NO"/>
        </w:rPr>
        <w:t>: +47 913 90 554</w:t>
      </w:r>
    </w:p>
    <w:p w14:paraId="71F77C06" w14:textId="67B55378" w:rsidR="00562093" w:rsidRPr="00363FEC" w:rsidRDefault="00562093" w:rsidP="00562093">
      <w:pPr>
        <w:rPr>
          <w:lang w:val="nb-NO"/>
        </w:rPr>
      </w:pPr>
      <w:r w:rsidRPr="00363FEC">
        <w:rPr>
          <w:lang w:val="nb-NO"/>
        </w:rPr>
        <w:t>Edda Falk</w:t>
      </w:r>
      <w:r w:rsidRPr="00363FEC">
        <w:rPr>
          <w:lang w:val="nb-NO"/>
        </w:rPr>
        <w:br/>
      </w:r>
      <w:r w:rsidR="00EA1DBA" w:rsidRPr="00363FEC">
        <w:rPr>
          <w:lang w:val="nb-NO"/>
        </w:rPr>
        <w:t>Kommunikasjonssjef,</w:t>
      </w:r>
      <w:r w:rsidRPr="00363FEC">
        <w:rPr>
          <w:lang w:val="nb-NO"/>
        </w:rPr>
        <w:t xml:space="preserve"> AECO</w:t>
      </w:r>
      <w:r w:rsidRPr="00363FEC">
        <w:rPr>
          <w:lang w:val="nb-NO"/>
        </w:rPr>
        <w:br/>
        <w:t xml:space="preserve">E-mail: edda(a)aeco.no </w:t>
      </w:r>
    </w:p>
    <w:p w14:paraId="4E524CDF" w14:textId="465BD550" w:rsidR="005F0BE6" w:rsidRPr="00363FEC" w:rsidRDefault="005F0BE6" w:rsidP="00562093">
      <w:pPr>
        <w:rPr>
          <w:lang w:val="nb-NO"/>
        </w:rPr>
      </w:pPr>
    </w:p>
    <w:p w14:paraId="4C1330C8" w14:textId="77777777" w:rsidR="005F0BE6" w:rsidRPr="00363FEC" w:rsidRDefault="005F0BE6" w:rsidP="00562093">
      <w:pPr>
        <w:rPr>
          <w:lang w:val="nb-NO"/>
        </w:rPr>
      </w:pPr>
    </w:p>
    <w:p w14:paraId="228039C6" w14:textId="24031D9D" w:rsidR="00EA1DBA" w:rsidRPr="00363FEC" w:rsidRDefault="00EA1DBA" w:rsidP="00EA1DBA">
      <w:pPr>
        <w:rPr>
          <w:b/>
          <w:lang w:val="nb-NO"/>
        </w:rPr>
      </w:pPr>
      <w:r w:rsidRPr="00363FEC">
        <w:rPr>
          <w:b/>
          <w:lang w:val="nb-NO"/>
        </w:rPr>
        <w:t xml:space="preserve">AECO - Association </w:t>
      </w:r>
      <w:proofErr w:type="spellStart"/>
      <w:r w:rsidRPr="00363FEC">
        <w:rPr>
          <w:b/>
          <w:lang w:val="nb-NO"/>
        </w:rPr>
        <w:t>of</w:t>
      </w:r>
      <w:proofErr w:type="spellEnd"/>
      <w:r w:rsidRPr="00363FEC">
        <w:rPr>
          <w:b/>
          <w:lang w:val="nb-NO"/>
        </w:rPr>
        <w:t xml:space="preserve"> Arctic </w:t>
      </w:r>
      <w:proofErr w:type="spellStart"/>
      <w:r w:rsidRPr="00363FEC">
        <w:rPr>
          <w:b/>
          <w:lang w:val="nb-NO"/>
        </w:rPr>
        <w:t>Expedition</w:t>
      </w:r>
      <w:proofErr w:type="spellEnd"/>
      <w:r w:rsidRPr="00363FEC">
        <w:rPr>
          <w:b/>
          <w:lang w:val="nb-NO"/>
        </w:rPr>
        <w:t xml:space="preserve"> Cruise Operators</w:t>
      </w:r>
      <w:r w:rsidRPr="00363FEC">
        <w:rPr>
          <w:b/>
          <w:lang w:val="nb-NO"/>
        </w:rPr>
        <w:br/>
      </w:r>
      <w:r w:rsidRPr="00363FEC">
        <w:rPr>
          <w:lang w:val="nb-NO"/>
        </w:rPr>
        <w:t xml:space="preserve">AECO - Association </w:t>
      </w:r>
      <w:proofErr w:type="spellStart"/>
      <w:r w:rsidRPr="00363FEC">
        <w:rPr>
          <w:lang w:val="nb-NO"/>
        </w:rPr>
        <w:t>of</w:t>
      </w:r>
      <w:proofErr w:type="spellEnd"/>
      <w:r w:rsidRPr="00363FEC">
        <w:rPr>
          <w:lang w:val="nb-NO"/>
        </w:rPr>
        <w:t xml:space="preserve"> Arctic </w:t>
      </w:r>
      <w:proofErr w:type="spellStart"/>
      <w:r w:rsidRPr="00363FEC">
        <w:rPr>
          <w:lang w:val="nb-NO"/>
        </w:rPr>
        <w:t>Expedition</w:t>
      </w:r>
      <w:proofErr w:type="spellEnd"/>
      <w:r w:rsidRPr="00363FEC">
        <w:rPr>
          <w:lang w:val="nb-NO"/>
        </w:rPr>
        <w:t xml:space="preserve"> Cruise Operators er en internasjonal organisasjon for ekspedisjonscruiseoperatører og relaterte virksomheter i Arktis. AECO jobber for å fremme </w:t>
      </w:r>
      <w:proofErr w:type="gramStart"/>
      <w:r w:rsidRPr="00363FEC">
        <w:rPr>
          <w:lang w:val="nb-NO"/>
        </w:rPr>
        <w:t>miljøvennlig, sikker og kulturforsvarlig reiseliv</w:t>
      </w:r>
      <w:proofErr w:type="gramEnd"/>
      <w:r w:rsidRPr="00363FEC">
        <w:rPr>
          <w:lang w:val="nb-NO"/>
        </w:rPr>
        <w:t xml:space="preserve">. Organisasjonen har nesten 70 medlemmer, hvorav 40 er operatører og/eller skipseiere, med til sammen 50 fartøy som brukes til cruisevirksomhet i nordlige farvann. </w:t>
      </w:r>
      <w:r w:rsidRPr="00363FEC">
        <w:rPr>
          <w:lang w:val="nb-NO"/>
        </w:rPr>
        <w:br/>
        <w:t xml:space="preserve">Nettside: </w:t>
      </w:r>
      <w:hyperlink r:id="rId7" w:history="1">
        <w:r w:rsidRPr="00363FEC">
          <w:rPr>
            <w:rStyle w:val="Hyperlink"/>
            <w:lang w:val="nb-NO"/>
          </w:rPr>
          <w:t>www.aeco.no</w:t>
        </w:r>
      </w:hyperlink>
      <w:r w:rsidRPr="00363FEC">
        <w:rPr>
          <w:lang w:val="nb-NO"/>
        </w:rPr>
        <w:t xml:space="preserve"> </w:t>
      </w:r>
    </w:p>
    <w:bookmarkEnd w:id="0"/>
    <w:p w14:paraId="17D7805A" w14:textId="0FC2691F" w:rsidR="009D2DB4" w:rsidRPr="00363FEC" w:rsidRDefault="009D2DB4" w:rsidP="00562093">
      <w:pPr>
        <w:rPr>
          <w:lang w:val="nb-NO"/>
        </w:rPr>
      </w:pPr>
    </w:p>
    <w:sectPr w:rsidR="009D2DB4" w:rsidRPr="00363FE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A08D9" w14:textId="77777777" w:rsidR="007148F2" w:rsidRDefault="007148F2" w:rsidP="008D6EA2">
      <w:pPr>
        <w:spacing w:after="0" w:line="240" w:lineRule="auto"/>
      </w:pPr>
      <w:r>
        <w:separator/>
      </w:r>
    </w:p>
  </w:endnote>
  <w:endnote w:type="continuationSeparator" w:id="0">
    <w:p w14:paraId="070F2006" w14:textId="77777777" w:rsidR="007148F2" w:rsidRDefault="007148F2" w:rsidP="008D6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F6DAE" w14:textId="357E8E1C" w:rsidR="003C3A3E" w:rsidRDefault="003C3A3E" w:rsidP="003C3A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90E65" w14:textId="77777777" w:rsidR="007148F2" w:rsidRDefault="007148F2" w:rsidP="008D6EA2">
      <w:pPr>
        <w:spacing w:after="0" w:line="240" w:lineRule="auto"/>
      </w:pPr>
      <w:r>
        <w:separator/>
      </w:r>
    </w:p>
  </w:footnote>
  <w:footnote w:type="continuationSeparator" w:id="0">
    <w:p w14:paraId="064B46E9" w14:textId="77777777" w:rsidR="007148F2" w:rsidRDefault="007148F2" w:rsidP="008D6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CD334" w14:textId="77777777" w:rsidR="008D6EA2" w:rsidRDefault="008D6EA2">
    <w:pPr>
      <w:pStyle w:val="Header"/>
    </w:pPr>
    <w:r>
      <w:t xml:space="preserve"> </w:t>
    </w:r>
    <w:r>
      <w:tab/>
    </w:r>
    <w:r>
      <w:tab/>
    </w:r>
    <w:r>
      <w:rPr>
        <w:noProof/>
        <w:lang w:val="en-GB" w:eastAsia="en-GB"/>
      </w:rPr>
      <w:drawing>
        <wp:inline distT="0" distB="0" distL="0" distR="0" wp14:anchorId="42192B91" wp14:editId="5AA94173">
          <wp:extent cx="2262187" cy="740787"/>
          <wp:effectExtent l="0" t="0" r="5080" b="2540"/>
          <wp:docPr id="2" name="Picture 2" descr="C:\Users\Edda\AppData\Local\Microsoft\Windows\INetCache\Content.Word\AECO logo color, from Fun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da\AppData\Local\Microsoft\Windows\INetCache\Content.Word\AECO logo color, from Funn,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206" cy="7470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798"/>
    <w:rsid w:val="00025E30"/>
    <w:rsid w:val="00034FA4"/>
    <w:rsid w:val="000372A6"/>
    <w:rsid w:val="000408DD"/>
    <w:rsid w:val="0004675E"/>
    <w:rsid w:val="00061770"/>
    <w:rsid w:val="000643B7"/>
    <w:rsid w:val="00090673"/>
    <w:rsid w:val="000C4988"/>
    <w:rsid w:val="000E7462"/>
    <w:rsid w:val="000F2F14"/>
    <w:rsid w:val="001004DE"/>
    <w:rsid w:val="001414B9"/>
    <w:rsid w:val="00164346"/>
    <w:rsid w:val="0019589B"/>
    <w:rsid w:val="00197834"/>
    <w:rsid w:val="001C48CF"/>
    <w:rsid w:val="001C54C1"/>
    <w:rsid w:val="001D35BC"/>
    <w:rsid w:val="001E6574"/>
    <w:rsid w:val="001F0293"/>
    <w:rsid w:val="001F4D1B"/>
    <w:rsid w:val="00222523"/>
    <w:rsid w:val="00254E55"/>
    <w:rsid w:val="002617DF"/>
    <w:rsid w:val="00267EE6"/>
    <w:rsid w:val="002A6830"/>
    <w:rsid w:val="002B110D"/>
    <w:rsid w:val="002C4C5D"/>
    <w:rsid w:val="002D3C6F"/>
    <w:rsid w:val="002E30A7"/>
    <w:rsid w:val="002E7A9F"/>
    <w:rsid w:val="00300D17"/>
    <w:rsid w:val="00305FCA"/>
    <w:rsid w:val="00312BD4"/>
    <w:rsid w:val="0033231B"/>
    <w:rsid w:val="0033759C"/>
    <w:rsid w:val="0035149A"/>
    <w:rsid w:val="00363FEC"/>
    <w:rsid w:val="0036536A"/>
    <w:rsid w:val="00373B01"/>
    <w:rsid w:val="00382648"/>
    <w:rsid w:val="00384ABE"/>
    <w:rsid w:val="00394E0D"/>
    <w:rsid w:val="003A2D2F"/>
    <w:rsid w:val="003C21B5"/>
    <w:rsid w:val="003C3A3E"/>
    <w:rsid w:val="003D33AA"/>
    <w:rsid w:val="003F6580"/>
    <w:rsid w:val="00401EAE"/>
    <w:rsid w:val="00412096"/>
    <w:rsid w:val="00414FB8"/>
    <w:rsid w:val="004250D2"/>
    <w:rsid w:val="00426AFB"/>
    <w:rsid w:val="0043296E"/>
    <w:rsid w:val="004528B2"/>
    <w:rsid w:val="004614A6"/>
    <w:rsid w:val="00487237"/>
    <w:rsid w:val="004943CC"/>
    <w:rsid w:val="004C0712"/>
    <w:rsid w:val="004D40A6"/>
    <w:rsid w:val="004E59EC"/>
    <w:rsid w:val="004F2F00"/>
    <w:rsid w:val="00503563"/>
    <w:rsid w:val="0051349C"/>
    <w:rsid w:val="005425C0"/>
    <w:rsid w:val="0054594E"/>
    <w:rsid w:val="00546DEF"/>
    <w:rsid w:val="0055309A"/>
    <w:rsid w:val="00562093"/>
    <w:rsid w:val="00562C62"/>
    <w:rsid w:val="00563106"/>
    <w:rsid w:val="0057023C"/>
    <w:rsid w:val="0057709A"/>
    <w:rsid w:val="00577A38"/>
    <w:rsid w:val="00590DB1"/>
    <w:rsid w:val="005B06ED"/>
    <w:rsid w:val="005C7DEA"/>
    <w:rsid w:val="005F0BE6"/>
    <w:rsid w:val="005F420B"/>
    <w:rsid w:val="00606776"/>
    <w:rsid w:val="006100F2"/>
    <w:rsid w:val="00615236"/>
    <w:rsid w:val="00626C77"/>
    <w:rsid w:val="00631BBF"/>
    <w:rsid w:val="00637D1E"/>
    <w:rsid w:val="006615F7"/>
    <w:rsid w:val="006810B9"/>
    <w:rsid w:val="006C4546"/>
    <w:rsid w:val="006D1CF8"/>
    <w:rsid w:val="006E7B8F"/>
    <w:rsid w:val="006F1660"/>
    <w:rsid w:val="006F6EB7"/>
    <w:rsid w:val="0070591C"/>
    <w:rsid w:val="007148F2"/>
    <w:rsid w:val="00734225"/>
    <w:rsid w:val="00741887"/>
    <w:rsid w:val="007537A5"/>
    <w:rsid w:val="00767E1B"/>
    <w:rsid w:val="007820AB"/>
    <w:rsid w:val="00784E34"/>
    <w:rsid w:val="007A3162"/>
    <w:rsid w:val="007C1FB3"/>
    <w:rsid w:val="008012D4"/>
    <w:rsid w:val="00802347"/>
    <w:rsid w:val="008054CB"/>
    <w:rsid w:val="008231CA"/>
    <w:rsid w:val="008240A1"/>
    <w:rsid w:val="00841CDA"/>
    <w:rsid w:val="00853AF3"/>
    <w:rsid w:val="00860823"/>
    <w:rsid w:val="0088541A"/>
    <w:rsid w:val="008C4276"/>
    <w:rsid w:val="008D0C93"/>
    <w:rsid w:val="008D6EA2"/>
    <w:rsid w:val="00910B79"/>
    <w:rsid w:val="0092552B"/>
    <w:rsid w:val="0093111F"/>
    <w:rsid w:val="009435D4"/>
    <w:rsid w:val="00944EF7"/>
    <w:rsid w:val="00953C82"/>
    <w:rsid w:val="009577B9"/>
    <w:rsid w:val="009613DD"/>
    <w:rsid w:val="0096345C"/>
    <w:rsid w:val="00967704"/>
    <w:rsid w:val="00987C28"/>
    <w:rsid w:val="009C432D"/>
    <w:rsid w:val="009D2DB4"/>
    <w:rsid w:val="009E073A"/>
    <w:rsid w:val="009F4617"/>
    <w:rsid w:val="00A13BED"/>
    <w:rsid w:val="00A7681D"/>
    <w:rsid w:val="00AE2559"/>
    <w:rsid w:val="00AF2A36"/>
    <w:rsid w:val="00B151DA"/>
    <w:rsid w:val="00B170DD"/>
    <w:rsid w:val="00B21ADD"/>
    <w:rsid w:val="00B27073"/>
    <w:rsid w:val="00B30BB2"/>
    <w:rsid w:val="00B37B62"/>
    <w:rsid w:val="00B427E3"/>
    <w:rsid w:val="00B4591B"/>
    <w:rsid w:val="00B51BDD"/>
    <w:rsid w:val="00B639A2"/>
    <w:rsid w:val="00B63AC5"/>
    <w:rsid w:val="00B64518"/>
    <w:rsid w:val="00B70A79"/>
    <w:rsid w:val="00B74D70"/>
    <w:rsid w:val="00B7758D"/>
    <w:rsid w:val="00B80CEC"/>
    <w:rsid w:val="00B834B3"/>
    <w:rsid w:val="00B90B8F"/>
    <w:rsid w:val="00B927C0"/>
    <w:rsid w:val="00B939A6"/>
    <w:rsid w:val="00B965F1"/>
    <w:rsid w:val="00BA0823"/>
    <w:rsid w:val="00BA0CE4"/>
    <w:rsid w:val="00BE7375"/>
    <w:rsid w:val="00C00356"/>
    <w:rsid w:val="00C03B96"/>
    <w:rsid w:val="00C114CC"/>
    <w:rsid w:val="00C41563"/>
    <w:rsid w:val="00C60A68"/>
    <w:rsid w:val="00C66CFE"/>
    <w:rsid w:val="00C72DE1"/>
    <w:rsid w:val="00C74ECD"/>
    <w:rsid w:val="00C81727"/>
    <w:rsid w:val="00C835BD"/>
    <w:rsid w:val="00CB6162"/>
    <w:rsid w:val="00CD12BB"/>
    <w:rsid w:val="00CD3798"/>
    <w:rsid w:val="00CE2603"/>
    <w:rsid w:val="00D03DDD"/>
    <w:rsid w:val="00D26C05"/>
    <w:rsid w:val="00D40DA5"/>
    <w:rsid w:val="00D510F7"/>
    <w:rsid w:val="00D65CB8"/>
    <w:rsid w:val="00DA63DB"/>
    <w:rsid w:val="00DC30D1"/>
    <w:rsid w:val="00DD0A49"/>
    <w:rsid w:val="00DD2053"/>
    <w:rsid w:val="00DF547F"/>
    <w:rsid w:val="00E056CB"/>
    <w:rsid w:val="00E32B4B"/>
    <w:rsid w:val="00E44912"/>
    <w:rsid w:val="00E51ED7"/>
    <w:rsid w:val="00E629B2"/>
    <w:rsid w:val="00E6645F"/>
    <w:rsid w:val="00E8607E"/>
    <w:rsid w:val="00E933A0"/>
    <w:rsid w:val="00EA1DBA"/>
    <w:rsid w:val="00ED166A"/>
    <w:rsid w:val="00ED2DD3"/>
    <w:rsid w:val="00ED4CE6"/>
    <w:rsid w:val="00EF2FD5"/>
    <w:rsid w:val="00F01D1E"/>
    <w:rsid w:val="00F11F6D"/>
    <w:rsid w:val="00F16B4A"/>
    <w:rsid w:val="00F27E07"/>
    <w:rsid w:val="00F27EBD"/>
    <w:rsid w:val="00F44A8B"/>
    <w:rsid w:val="00F52887"/>
    <w:rsid w:val="00F52C39"/>
    <w:rsid w:val="00F63955"/>
    <w:rsid w:val="00F64A0D"/>
    <w:rsid w:val="00F712A4"/>
    <w:rsid w:val="00F71B8D"/>
    <w:rsid w:val="00F83AAB"/>
    <w:rsid w:val="00FA34AB"/>
    <w:rsid w:val="00FA6E19"/>
    <w:rsid w:val="00FA7347"/>
    <w:rsid w:val="00FC15DA"/>
    <w:rsid w:val="00FC2802"/>
    <w:rsid w:val="00FD2F0D"/>
    <w:rsid w:val="00FD6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632E"/>
  <w15:chartTrackingRefBased/>
  <w15:docId w15:val="{82DCF298-69DE-466E-851A-A11C4A48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093"/>
  </w:style>
  <w:style w:type="paragraph" w:styleId="Heading1">
    <w:name w:val="heading 1"/>
    <w:basedOn w:val="Normal"/>
    <w:next w:val="Normal"/>
    <w:link w:val="Heading1Char"/>
    <w:uiPriority w:val="9"/>
    <w:qFormat/>
    <w:rsid w:val="005620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52B"/>
    <w:rPr>
      <w:color w:val="0563C1" w:themeColor="hyperlink"/>
      <w:u w:val="single"/>
    </w:rPr>
  </w:style>
  <w:style w:type="character" w:styleId="UnresolvedMention">
    <w:name w:val="Unresolved Mention"/>
    <w:basedOn w:val="DefaultParagraphFont"/>
    <w:uiPriority w:val="99"/>
    <w:semiHidden/>
    <w:unhideWhenUsed/>
    <w:rsid w:val="0092552B"/>
    <w:rPr>
      <w:color w:val="808080"/>
      <w:shd w:val="clear" w:color="auto" w:fill="E6E6E6"/>
    </w:rPr>
  </w:style>
  <w:style w:type="paragraph" w:styleId="Header">
    <w:name w:val="header"/>
    <w:basedOn w:val="Normal"/>
    <w:link w:val="HeaderChar"/>
    <w:uiPriority w:val="99"/>
    <w:unhideWhenUsed/>
    <w:rsid w:val="008D6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EA2"/>
  </w:style>
  <w:style w:type="paragraph" w:styleId="Footer">
    <w:name w:val="footer"/>
    <w:basedOn w:val="Normal"/>
    <w:link w:val="FooterChar"/>
    <w:uiPriority w:val="99"/>
    <w:unhideWhenUsed/>
    <w:rsid w:val="008D6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EA2"/>
  </w:style>
  <w:style w:type="table" w:styleId="TableGrid">
    <w:name w:val="Table Grid"/>
    <w:basedOn w:val="TableNormal"/>
    <w:uiPriority w:val="39"/>
    <w:rsid w:val="0073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71B8D"/>
    <w:rPr>
      <w:color w:val="954F72" w:themeColor="followedHyperlink"/>
      <w:u w:val="single"/>
    </w:rPr>
  </w:style>
  <w:style w:type="table" w:customStyle="1" w:styleId="TableGrid1">
    <w:name w:val="Table Grid1"/>
    <w:basedOn w:val="TableNormal"/>
    <w:next w:val="TableGrid"/>
    <w:uiPriority w:val="39"/>
    <w:rsid w:val="002C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40A6"/>
    <w:rPr>
      <w:sz w:val="16"/>
      <w:szCs w:val="16"/>
    </w:rPr>
  </w:style>
  <w:style w:type="paragraph" w:styleId="CommentText">
    <w:name w:val="annotation text"/>
    <w:basedOn w:val="Normal"/>
    <w:link w:val="CommentTextChar"/>
    <w:uiPriority w:val="99"/>
    <w:semiHidden/>
    <w:unhideWhenUsed/>
    <w:rsid w:val="004D40A6"/>
    <w:pPr>
      <w:spacing w:line="240" w:lineRule="auto"/>
    </w:pPr>
    <w:rPr>
      <w:sz w:val="20"/>
      <w:szCs w:val="20"/>
    </w:rPr>
  </w:style>
  <w:style w:type="character" w:customStyle="1" w:styleId="CommentTextChar">
    <w:name w:val="Comment Text Char"/>
    <w:basedOn w:val="DefaultParagraphFont"/>
    <w:link w:val="CommentText"/>
    <w:uiPriority w:val="99"/>
    <w:semiHidden/>
    <w:rsid w:val="004D40A6"/>
    <w:rPr>
      <w:sz w:val="20"/>
      <w:szCs w:val="20"/>
    </w:rPr>
  </w:style>
  <w:style w:type="paragraph" w:styleId="CommentSubject">
    <w:name w:val="annotation subject"/>
    <w:basedOn w:val="CommentText"/>
    <w:next w:val="CommentText"/>
    <w:link w:val="CommentSubjectChar"/>
    <w:uiPriority w:val="99"/>
    <w:semiHidden/>
    <w:unhideWhenUsed/>
    <w:rsid w:val="004D40A6"/>
    <w:rPr>
      <w:b/>
      <w:bCs/>
    </w:rPr>
  </w:style>
  <w:style w:type="character" w:customStyle="1" w:styleId="CommentSubjectChar">
    <w:name w:val="Comment Subject Char"/>
    <w:basedOn w:val="CommentTextChar"/>
    <w:link w:val="CommentSubject"/>
    <w:uiPriority w:val="99"/>
    <w:semiHidden/>
    <w:rsid w:val="004D40A6"/>
    <w:rPr>
      <w:b/>
      <w:bCs/>
      <w:sz w:val="20"/>
      <w:szCs w:val="20"/>
    </w:rPr>
  </w:style>
  <w:style w:type="paragraph" w:styleId="BalloonText">
    <w:name w:val="Balloon Text"/>
    <w:basedOn w:val="Normal"/>
    <w:link w:val="BalloonTextChar"/>
    <w:uiPriority w:val="99"/>
    <w:semiHidden/>
    <w:unhideWhenUsed/>
    <w:rsid w:val="004D4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0A6"/>
    <w:rPr>
      <w:rFonts w:ascii="Segoe UI" w:hAnsi="Segoe UI" w:cs="Segoe UI"/>
      <w:sz w:val="18"/>
      <w:szCs w:val="18"/>
    </w:rPr>
  </w:style>
  <w:style w:type="character" w:customStyle="1" w:styleId="Heading1Char">
    <w:name w:val="Heading 1 Char"/>
    <w:basedOn w:val="DefaultParagraphFont"/>
    <w:link w:val="Heading1"/>
    <w:uiPriority w:val="9"/>
    <w:rsid w:val="0056209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799029">
      <w:bodyDiv w:val="1"/>
      <w:marLeft w:val="0"/>
      <w:marRight w:val="0"/>
      <w:marTop w:val="0"/>
      <w:marBottom w:val="0"/>
      <w:divBdr>
        <w:top w:val="none" w:sz="0" w:space="0" w:color="auto"/>
        <w:left w:val="none" w:sz="0" w:space="0" w:color="auto"/>
        <w:bottom w:val="none" w:sz="0" w:space="0" w:color="auto"/>
        <w:right w:val="none" w:sz="0" w:space="0" w:color="auto"/>
      </w:divBdr>
    </w:div>
    <w:div w:id="162669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eco.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eco.no/guidelines/polarbea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680</Words>
  <Characters>3881</Characters>
  <Application>Microsoft Office Word</Application>
  <DocSecurity>0</DocSecurity>
  <Lines>32</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Edda Falk</dc:creator>
  <cp:keywords/>
  <dc:description/>
  <cp:lastModifiedBy>Edda Falk</cp:lastModifiedBy>
  <cp:revision>4</cp:revision>
  <cp:lastPrinted>2018-05-02T15:40:00Z</cp:lastPrinted>
  <dcterms:created xsi:type="dcterms:W3CDTF">2018-07-31T12:40:00Z</dcterms:created>
  <dcterms:modified xsi:type="dcterms:W3CDTF">2018-07-31T12:43:00Z</dcterms:modified>
</cp:coreProperties>
</file>