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DE8F" w14:textId="49C3EE20" w:rsidR="002C4C5D" w:rsidRPr="008A5E4D" w:rsidRDefault="00962C58" w:rsidP="002C4C5D">
      <w:pPr>
        <w:rPr>
          <w:b/>
          <w:lang w:val="da-DK"/>
        </w:rPr>
      </w:pPr>
      <w:r w:rsidRPr="008A5E4D">
        <w:rPr>
          <w:b/>
          <w:lang w:val="da-DK"/>
        </w:rPr>
        <w:t>Presseme</w:t>
      </w:r>
      <w:r w:rsidR="008A5E4D" w:rsidRPr="008A5E4D">
        <w:rPr>
          <w:b/>
          <w:lang w:val="da-DK"/>
        </w:rPr>
        <w:t>ddelelse</w:t>
      </w:r>
      <w:r w:rsidRPr="008A5E4D">
        <w:rPr>
          <w:b/>
          <w:lang w:val="da-DK"/>
        </w:rPr>
        <w:t xml:space="preserve"> fra</w:t>
      </w:r>
      <w:r w:rsidR="002C4C5D" w:rsidRPr="008A5E4D">
        <w:rPr>
          <w:b/>
          <w:lang w:val="da-DK"/>
        </w:rPr>
        <w:t xml:space="preserve"> AECO - Association of Arctic Expedition Cruise Operators:</w:t>
      </w:r>
    </w:p>
    <w:p w14:paraId="046AECA4" w14:textId="21F682D1" w:rsidR="00962C58" w:rsidRPr="008A5E4D" w:rsidRDefault="00962C58" w:rsidP="002C4C5D">
      <w:pPr>
        <w:rPr>
          <w:b/>
          <w:sz w:val="32"/>
          <w:lang w:val="da-DK"/>
        </w:rPr>
      </w:pPr>
      <w:r w:rsidRPr="008A5E4D">
        <w:rPr>
          <w:b/>
          <w:sz w:val="32"/>
          <w:lang w:val="da-DK"/>
        </w:rPr>
        <w:t xml:space="preserve">Arktiske </w:t>
      </w:r>
      <w:r w:rsidR="008A5E4D" w:rsidRPr="008A5E4D">
        <w:rPr>
          <w:b/>
          <w:sz w:val="32"/>
          <w:lang w:val="da-DK"/>
        </w:rPr>
        <w:t xml:space="preserve">krydstogtskibe </w:t>
      </w:r>
      <w:r w:rsidR="006A5457" w:rsidRPr="008A5E4D">
        <w:rPr>
          <w:b/>
          <w:sz w:val="32"/>
          <w:lang w:val="da-DK"/>
        </w:rPr>
        <w:t>satser på</w:t>
      </w:r>
      <w:r w:rsidRPr="008A5E4D">
        <w:rPr>
          <w:b/>
          <w:sz w:val="32"/>
          <w:lang w:val="da-DK"/>
        </w:rPr>
        <w:t xml:space="preserve"> mindre plast og mer</w:t>
      </w:r>
      <w:r w:rsidR="008A5E4D" w:rsidRPr="008A5E4D">
        <w:rPr>
          <w:b/>
          <w:sz w:val="32"/>
          <w:lang w:val="da-DK"/>
        </w:rPr>
        <w:t>e</w:t>
      </w:r>
      <w:r w:rsidRPr="008A5E4D">
        <w:rPr>
          <w:b/>
          <w:sz w:val="32"/>
          <w:lang w:val="da-DK"/>
        </w:rPr>
        <w:t xml:space="preserve"> strand</w:t>
      </w:r>
      <w:r w:rsidR="008A5E4D" w:rsidRPr="008A5E4D">
        <w:rPr>
          <w:b/>
          <w:sz w:val="32"/>
          <w:lang w:val="da-DK"/>
        </w:rPr>
        <w:t>op</w:t>
      </w:r>
      <w:r w:rsidRPr="008A5E4D">
        <w:rPr>
          <w:b/>
          <w:sz w:val="32"/>
          <w:lang w:val="da-DK"/>
        </w:rPr>
        <w:t>ryd</w:t>
      </w:r>
      <w:r w:rsidR="008A5E4D" w:rsidRPr="008A5E4D">
        <w:rPr>
          <w:b/>
          <w:sz w:val="32"/>
          <w:lang w:val="da-DK"/>
        </w:rPr>
        <w:t>n</w:t>
      </w:r>
      <w:r w:rsidRPr="008A5E4D">
        <w:rPr>
          <w:b/>
          <w:sz w:val="32"/>
          <w:lang w:val="da-DK"/>
        </w:rPr>
        <w:t>ing</w:t>
      </w:r>
    </w:p>
    <w:p w14:paraId="2022B840" w14:textId="68AC34C2" w:rsidR="00E17E53" w:rsidRDefault="008A5E4D" w:rsidP="002C4C5D">
      <w:pPr>
        <w:rPr>
          <w:b/>
          <w:lang w:val="da-DK"/>
        </w:rPr>
      </w:pPr>
      <w:r w:rsidRPr="008A5E4D">
        <w:rPr>
          <w:b/>
          <w:lang w:val="da-DK"/>
        </w:rPr>
        <w:t>I sommer arbejder Association of Arctic Expedition Cruise Operators (AECO) med krydstogtoperatører for at reducere brugen af engangsplast på skibe</w:t>
      </w:r>
      <w:r w:rsidR="00E705B7">
        <w:rPr>
          <w:b/>
          <w:lang w:val="da-DK"/>
        </w:rPr>
        <w:t>ne</w:t>
      </w:r>
      <w:r w:rsidRPr="008A5E4D">
        <w:rPr>
          <w:b/>
          <w:lang w:val="da-DK"/>
        </w:rPr>
        <w:t xml:space="preserve"> dramatisk. AECO</w:t>
      </w:r>
      <w:r w:rsidR="00E17E53">
        <w:rPr>
          <w:b/>
          <w:lang w:val="da-DK"/>
        </w:rPr>
        <w:t xml:space="preserve">s </w:t>
      </w:r>
      <w:r w:rsidRPr="008A5E4D">
        <w:rPr>
          <w:b/>
          <w:lang w:val="da-DK"/>
        </w:rPr>
        <w:t xml:space="preserve">medlemmer inddrager også tusinder af krydstogtpassagerer i </w:t>
      </w:r>
      <w:r>
        <w:rPr>
          <w:b/>
          <w:lang w:val="da-DK"/>
        </w:rPr>
        <w:t xml:space="preserve">strandoprydninger </w:t>
      </w:r>
      <w:r w:rsidRPr="008A5E4D">
        <w:rPr>
          <w:b/>
          <w:lang w:val="da-DK"/>
        </w:rPr>
        <w:t>i Arktis.</w:t>
      </w:r>
    </w:p>
    <w:p w14:paraId="5F5B36EF" w14:textId="52C604A3" w:rsidR="00503AC8" w:rsidRPr="008A5E4D" w:rsidRDefault="008A5E4D" w:rsidP="002C4C5D">
      <w:pPr>
        <w:rPr>
          <w:lang w:val="da-DK"/>
        </w:rPr>
      </w:pPr>
      <w:r w:rsidRPr="008A5E4D">
        <w:rPr>
          <w:lang w:val="da-DK"/>
        </w:rPr>
        <w:t xml:space="preserve">Det er en travl </w:t>
      </w:r>
      <w:r>
        <w:rPr>
          <w:lang w:val="da-DK"/>
        </w:rPr>
        <w:t>sæson</w:t>
      </w:r>
      <w:r w:rsidRPr="008A5E4D">
        <w:rPr>
          <w:lang w:val="da-DK"/>
        </w:rPr>
        <w:t xml:space="preserve"> for miljøagent Sarah Auffret, som i de seneste uger har inspiceret 16 ekspeditionskrydsskibe på Svalbard. Auffret er ansat af AECO</w:t>
      </w:r>
      <w:r>
        <w:rPr>
          <w:lang w:val="da-DK"/>
        </w:rPr>
        <w:t xml:space="preserve"> som er den</w:t>
      </w:r>
      <w:r w:rsidRPr="008A5E4D">
        <w:rPr>
          <w:lang w:val="da-DK"/>
        </w:rPr>
        <w:t xml:space="preserve"> organisation der repræsenterer flertallet af operatører, der driver ekspeditionskryds</w:t>
      </w:r>
      <w:r>
        <w:rPr>
          <w:lang w:val="da-DK"/>
        </w:rPr>
        <w:t>togt</w:t>
      </w:r>
      <w:r w:rsidRPr="008A5E4D">
        <w:rPr>
          <w:lang w:val="da-DK"/>
        </w:rPr>
        <w:t xml:space="preserve"> i Arktis. Skibsbesøg er en del af AECOs bestræbelser på at indsamle, systematisere og senere dele eksempler på, hvordan man reducerer plastforbruget på ekspeditions krydstogtskibe. AECO arbejder også på</w:t>
      </w:r>
      <w:r w:rsidR="00E705B7">
        <w:rPr>
          <w:lang w:val="da-DK"/>
        </w:rPr>
        <w:t>,</w:t>
      </w:r>
      <w:r w:rsidRPr="008A5E4D">
        <w:rPr>
          <w:lang w:val="da-DK"/>
        </w:rPr>
        <w:t xml:space="preserve"> at involvere endnu flere krydstogtpassagerer i </w:t>
      </w:r>
      <w:r>
        <w:rPr>
          <w:lang w:val="da-DK"/>
        </w:rPr>
        <w:t xml:space="preserve">oprydning af </w:t>
      </w:r>
      <w:r w:rsidRPr="008A5E4D">
        <w:rPr>
          <w:lang w:val="da-DK"/>
        </w:rPr>
        <w:t>arktiske strande.</w:t>
      </w:r>
    </w:p>
    <w:p w14:paraId="77FA7F31" w14:textId="7C5F2001" w:rsidR="00B50643" w:rsidRPr="008A5E4D" w:rsidRDefault="008A5E4D" w:rsidP="002C4C5D">
      <w:pPr>
        <w:rPr>
          <w:b/>
          <w:lang w:val="da-DK"/>
        </w:rPr>
      </w:pPr>
      <w:r>
        <w:rPr>
          <w:b/>
          <w:lang w:val="da-DK"/>
        </w:rPr>
        <w:t>Øget bevidsthed</w:t>
      </w:r>
    </w:p>
    <w:p w14:paraId="22DE84CE" w14:textId="12A98578" w:rsidR="00B50643" w:rsidRPr="008A5E4D" w:rsidRDefault="00B50643" w:rsidP="002C4C5D">
      <w:pPr>
        <w:rPr>
          <w:lang w:val="da-DK"/>
        </w:rPr>
      </w:pPr>
      <w:r w:rsidRPr="008A5E4D">
        <w:rPr>
          <w:lang w:val="da-DK"/>
        </w:rPr>
        <w:t xml:space="preserve">Ifølge Auffret er </w:t>
      </w:r>
      <w:r w:rsidR="008A5E4D">
        <w:rPr>
          <w:lang w:val="da-DK"/>
        </w:rPr>
        <w:t>erhvervet</w:t>
      </w:r>
      <w:r w:rsidRPr="008A5E4D">
        <w:rPr>
          <w:lang w:val="da-DK"/>
        </w:rPr>
        <w:t xml:space="preserve"> ivrig</w:t>
      </w:r>
      <w:r w:rsidR="008A5E4D">
        <w:rPr>
          <w:lang w:val="da-DK"/>
        </w:rPr>
        <w:t>e</w:t>
      </w:r>
      <w:r w:rsidRPr="008A5E4D">
        <w:rPr>
          <w:lang w:val="da-DK"/>
        </w:rPr>
        <w:t xml:space="preserve"> e</w:t>
      </w:r>
      <w:r w:rsidR="008A5E4D">
        <w:rPr>
          <w:lang w:val="da-DK"/>
        </w:rPr>
        <w:t>f</w:t>
      </w:r>
      <w:r w:rsidRPr="008A5E4D">
        <w:rPr>
          <w:lang w:val="da-DK"/>
        </w:rPr>
        <w:t xml:space="preserve">ter </w:t>
      </w:r>
      <w:r w:rsidR="008A5E4D">
        <w:rPr>
          <w:lang w:val="da-DK"/>
        </w:rPr>
        <w:t>at</w:t>
      </w:r>
      <w:r w:rsidRPr="008A5E4D">
        <w:rPr>
          <w:lang w:val="da-DK"/>
        </w:rPr>
        <w:t xml:space="preserve"> bidra</w:t>
      </w:r>
      <w:r w:rsidR="008A5E4D">
        <w:rPr>
          <w:lang w:val="da-DK"/>
        </w:rPr>
        <w:t>ge</w:t>
      </w:r>
      <w:r w:rsidRPr="008A5E4D">
        <w:rPr>
          <w:lang w:val="da-DK"/>
        </w:rPr>
        <w:t xml:space="preserve"> til </w:t>
      </w:r>
      <w:r w:rsidR="008A5E4D">
        <w:rPr>
          <w:lang w:val="da-DK"/>
        </w:rPr>
        <w:t>at</w:t>
      </w:r>
      <w:r w:rsidRPr="008A5E4D">
        <w:rPr>
          <w:lang w:val="da-DK"/>
        </w:rPr>
        <w:t xml:space="preserve"> redu</w:t>
      </w:r>
      <w:r w:rsidR="008A5E4D">
        <w:rPr>
          <w:lang w:val="da-DK"/>
        </w:rPr>
        <w:t>c</w:t>
      </w:r>
      <w:r w:rsidRPr="008A5E4D">
        <w:rPr>
          <w:lang w:val="da-DK"/>
        </w:rPr>
        <w:t>ere bru</w:t>
      </w:r>
      <w:r w:rsidR="008A5E4D">
        <w:rPr>
          <w:lang w:val="da-DK"/>
        </w:rPr>
        <w:t>get</w:t>
      </w:r>
      <w:r w:rsidRPr="008A5E4D">
        <w:rPr>
          <w:lang w:val="da-DK"/>
        </w:rPr>
        <w:t xml:space="preserve"> a</w:t>
      </w:r>
      <w:r w:rsidR="008A5E4D">
        <w:rPr>
          <w:lang w:val="da-DK"/>
        </w:rPr>
        <w:t>f</w:t>
      </w:r>
      <w:r w:rsidRPr="008A5E4D">
        <w:rPr>
          <w:lang w:val="da-DK"/>
        </w:rPr>
        <w:t xml:space="preserve"> engangsprodukter på ski</w:t>
      </w:r>
      <w:r w:rsidR="008A5E4D">
        <w:rPr>
          <w:lang w:val="da-DK"/>
        </w:rPr>
        <w:t>bene</w:t>
      </w:r>
      <w:r w:rsidRPr="008A5E4D">
        <w:rPr>
          <w:lang w:val="da-DK"/>
        </w:rPr>
        <w:t xml:space="preserve">. </w:t>
      </w:r>
    </w:p>
    <w:p w14:paraId="50F19AC9" w14:textId="11ACBC08" w:rsidR="00E17E53" w:rsidRDefault="008A5E4D" w:rsidP="002C4C5D">
      <w:pPr>
        <w:rPr>
          <w:lang w:val="da-DK"/>
        </w:rPr>
      </w:pPr>
      <w:r w:rsidRPr="00E17E53">
        <w:rPr>
          <w:i/>
          <w:lang w:val="da-DK"/>
        </w:rPr>
        <w:t xml:space="preserve">Det har været opløftende at møde dem, der arbejder </w:t>
      </w:r>
      <w:r w:rsidR="00E17E53">
        <w:rPr>
          <w:i/>
          <w:lang w:val="da-DK"/>
        </w:rPr>
        <w:t>om bord på</w:t>
      </w:r>
      <w:r w:rsidRPr="00E17E53">
        <w:rPr>
          <w:i/>
          <w:lang w:val="da-DK"/>
        </w:rPr>
        <w:t xml:space="preserve"> skibene og se, hvor motiverede de er til at tage fat. </w:t>
      </w:r>
      <w:r w:rsidR="00E17E53">
        <w:rPr>
          <w:i/>
          <w:lang w:val="da-DK"/>
        </w:rPr>
        <w:t>Krydstogt</w:t>
      </w:r>
      <w:r w:rsidRPr="00E17E53">
        <w:rPr>
          <w:i/>
          <w:lang w:val="da-DK"/>
        </w:rPr>
        <w:t>operatører</w:t>
      </w:r>
      <w:r w:rsidR="00E17E53">
        <w:rPr>
          <w:i/>
          <w:lang w:val="da-DK"/>
        </w:rPr>
        <w:t xml:space="preserve"> får mere, og</w:t>
      </w:r>
      <w:r w:rsidRPr="00E17E53">
        <w:rPr>
          <w:i/>
          <w:lang w:val="da-DK"/>
        </w:rPr>
        <w:t xml:space="preserve"> </w:t>
      </w:r>
      <w:r w:rsidR="00E17E53" w:rsidRPr="00E17E53">
        <w:rPr>
          <w:i/>
          <w:lang w:val="da-DK"/>
        </w:rPr>
        <w:t xml:space="preserve">er </w:t>
      </w:r>
      <w:r w:rsidR="00E17E53">
        <w:rPr>
          <w:i/>
          <w:lang w:val="da-DK"/>
        </w:rPr>
        <w:t xml:space="preserve">blevet </w:t>
      </w:r>
      <w:r w:rsidR="00E17E53" w:rsidRPr="00E17E53">
        <w:rPr>
          <w:i/>
          <w:lang w:val="da-DK"/>
        </w:rPr>
        <w:t xml:space="preserve">mere </w:t>
      </w:r>
      <w:r w:rsidRPr="00E17E53">
        <w:rPr>
          <w:i/>
          <w:lang w:val="da-DK"/>
        </w:rPr>
        <w:t>opmærksomme på de</w:t>
      </w:r>
      <w:r w:rsidR="00E17E53" w:rsidRPr="00E17E53">
        <w:rPr>
          <w:i/>
          <w:lang w:val="da-DK"/>
        </w:rPr>
        <w:t>nne</w:t>
      </w:r>
      <w:r w:rsidRPr="00E17E53">
        <w:rPr>
          <w:i/>
          <w:lang w:val="da-DK"/>
        </w:rPr>
        <w:t xml:space="preserve"> problem</w:t>
      </w:r>
      <w:r w:rsidR="00E17E53" w:rsidRPr="00E17E53">
        <w:rPr>
          <w:i/>
          <w:lang w:val="da-DK"/>
        </w:rPr>
        <w:t>stilling</w:t>
      </w:r>
      <w:r w:rsidRPr="00E17E53">
        <w:rPr>
          <w:i/>
          <w:lang w:val="da-DK"/>
        </w:rPr>
        <w:t>. Når jeg besøger skibe</w:t>
      </w:r>
      <w:r w:rsidR="00E17E53" w:rsidRPr="00E17E53">
        <w:rPr>
          <w:i/>
          <w:lang w:val="da-DK"/>
        </w:rPr>
        <w:t>ne</w:t>
      </w:r>
      <w:r w:rsidRPr="00E17E53">
        <w:rPr>
          <w:i/>
          <w:lang w:val="da-DK"/>
        </w:rPr>
        <w:t xml:space="preserve"> for at gennemgå brugen af engangsplast om bord, er det ofte en produktiv diskussion om, hvad de bruger, og hvordan de kan forbedre sig på dette område</w:t>
      </w:r>
      <w:r w:rsidRPr="008A5E4D">
        <w:rPr>
          <w:lang w:val="da-DK"/>
        </w:rPr>
        <w:t>, siger Auffret.</w:t>
      </w:r>
    </w:p>
    <w:p w14:paraId="6729E2E1" w14:textId="215CC269" w:rsidR="00E17E53" w:rsidRDefault="00E17E53" w:rsidP="002C4C5D">
      <w:pPr>
        <w:rPr>
          <w:lang w:val="da-DK"/>
        </w:rPr>
      </w:pPr>
      <w:r w:rsidRPr="00E17E53">
        <w:rPr>
          <w:lang w:val="da-DK"/>
        </w:rPr>
        <w:t xml:space="preserve">Mange af skibene har allerede </w:t>
      </w:r>
      <w:r>
        <w:rPr>
          <w:lang w:val="da-DK"/>
        </w:rPr>
        <w:t xml:space="preserve">iværksat tiltag </w:t>
      </w:r>
      <w:r w:rsidR="00E705B7">
        <w:rPr>
          <w:lang w:val="da-DK"/>
        </w:rPr>
        <w:t>for</w:t>
      </w:r>
      <w:r>
        <w:rPr>
          <w:lang w:val="da-DK"/>
        </w:rPr>
        <w:t xml:space="preserve"> at </w:t>
      </w:r>
      <w:r w:rsidRPr="00E17E53">
        <w:rPr>
          <w:lang w:val="da-DK"/>
        </w:rPr>
        <w:t xml:space="preserve">skære ned på engangsprodukter. Det kan </w:t>
      </w:r>
      <w:r>
        <w:rPr>
          <w:lang w:val="da-DK"/>
        </w:rPr>
        <w:t xml:space="preserve">eksempelvis </w:t>
      </w:r>
      <w:r w:rsidRPr="00E17E53">
        <w:rPr>
          <w:lang w:val="da-DK"/>
        </w:rPr>
        <w:t xml:space="preserve">være at give passagerer genanvendelige drikkeflasker, installere vanddispensere eller udskifte </w:t>
      </w:r>
      <w:r>
        <w:rPr>
          <w:lang w:val="da-DK"/>
        </w:rPr>
        <w:t>sugerør</w:t>
      </w:r>
      <w:r w:rsidRPr="00E17E53">
        <w:rPr>
          <w:lang w:val="da-DK"/>
        </w:rPr>
        <w:t xml:space="preserve"> og engangsemballage med bæredygtige alternativer. Operatørerne beder også leverandører om at levere varer i miljøvenlig emballage.</w:t>
      </w:r>
    </w:p>
    <w:p w14:paraId="10F81AF9" w14:textId="21D267F2" w:rsidR="00F6699F" w:rsidRPr="008A5E4D" w:rsidRDefault="00E17E53" w:rsidP="002C4C5D">
      <w:pPr>
        <w:rPr>
          <w:b/>
          <w:lang w:val="da-DK"/>
        </w:rPr>
      </w:pPr>
      <w:r>
        <w:rPr>
          <w:b/>
          <w:lang w:val="da-DK"/>
        </w:rPr>
        <w:t>Oprydning af strande</w:t>
      </w:r>
    </w:p>
    <w:p w14:paraId="5E5BC865" w14:textId="63C8EB1B" w:rsidR="00447E8E" w:rsidRDefault="00E17E53" w:rsidP="002C4C5D">
      <w:pPr>
        <w:rPr>
          <w:lang w:val="da-DK"/>
        </w:rPr>
      </w:pPr>
      <w:r w:rsidRPr="00E17E53">
        <w:rPr>
          <w:lang w:val="da-DK"/>
        </w:rPr>
        <w:t>Ud over at skære ned på plast på skibe</w:t>
      </w:r>
      <w:r>
        <w:rPr>
          <w:lang w:val="da-DK"/>
        </w:rPr>
        <w:t>ne,</w:t>
      </w:r>
      <w:r w:rsidRPr="00E17E53">
        <w:rPr>
          <w:lang w:val="da-DK"/>
        </w:rPr>
        <w:t xml:space="preserve"> fortsætter AECO</w:t>
      </w:r>
      <w:r>
        <w:rPr>
          <w:lang w:val="da-DK"/>
        </w:rPr>
        <w:t xml:space="preserve">s </w:t>
      </w:r>
      <w:r w:rsidRPr="00E17E53">
        <w:rPr>
          <w:lang w:val="da-DK"/>
        </w:rPr>
        <w:t>medlemmer deres bestræbelser på</w:t>
      </w:r>
      <w:r w:rsidR="00E705B7">
        <w:rPr>
          <w:lang w:val="da-DK"/>
        </w:rPr>
        <w:t>,</w:t>
      </w:r>
      <w:r w:rsidRPr="00E17E53">
        <w:rPr>
          <w:lang w:val="da-DK"/>
        </w:rPr>
        <w:t xml:space="preserve"> at </w:t>
      </w:r>
      <w:r>
        <w:rPr>
          <w:lang w:val="da-DK"/>
        </w:rPr>
        <w:t xml:space="preserve">fjerne affald fra strandene langs den </w:t>
      </w:r>
      <w:r w:rsidRPr="00E17E53">
        <w:rPr>
          <w:lang w:val="da-DK"/>
        </w:rPr>
        <w:t xml:space="preserve">arktiske kyst. På Svalbard rydder </w:t>
      </w:r>
      <w:r>
        <w:rPr>
          <w:lang w:val="da-DK"/>
        </w:rPr>
        <w:t>ekspeditions</w:t>
      </w:r>
      <w:r w:rsidRPr="00E17E53">
        <w:rPr>
          <w:lang w:val="da-DK"/>
        </w:rPr>
        <w:t>krydstogtskibe</w:t>
      </w:r>
      <w:r>
        <w:rPr>
          <w:lang w:val="da-DK"/>
        </w:rPr>
        <w:t>ne</w:t>
      </w:r>
      <w:r w:rsidRPr="00E17E53">
        <w:rPr>
          <w:lang w:val="da-DK"/>
        </w:rPr>
        <w:t xml:space="preserve"> flere tons </w:t>
      </w:r>
      <w:r>
        <w:rPr>
          <w:lang w:val="da-DK"/>
        </w:rPr>
        <w:t>strandaffald</w:t>
      </w:r>
      <w:r w:rsidRPr="00E17E53">
        <w:rPr>
          <w:lang w:val="da-DK"/>
        </w:rPr>
        <w:t xml:space="preserve"> hver sommer.</w:t>
      </w:r>
    </w:p>
    <w:p w14:paraId="6AF28FFD" w14:textId="552ABE07" w:rsidR="00F6699F" w:rsidRPr="008A5E4D" w:rsidRDefault="00E17E53" w:rsidP="002C4C5D">
      <w:pPr>
        <w:rPr>
          <w:lang w:val="da-DK"/>
        </w:rPr>
      </w:pPr>
      <w:r w:rsidRPr="00447E8E">
        <w:rPr>
          <w:i/>
          <w:lang w:val="da-DK"/>
        </w:rPr>
        <w:t>Passagererne er ofte meget positive for at gøre en stor håndfast indsats for at beskytte det arktiske miljø. AECO har nu udviklet nye strenge retningslinjer for oprydning af strande for</w:t>
      </w:r>
      <w:r w:rsidR="00E705B7">
        <w:rPr>
          <w:i/>
          <w:lang w:val="da-DK"/>
        </w:rPr>
        <w:t>,</w:t>
      </w:r>
      <w:r w:rsidRPr="00447E8E">
        <w:rPr>
          <w:i/>
          <w:lang w:val="da-DK"/>
        </w:rPr>
        <w:t xml:space="preserve"> at motivere passagererne til at deltage i denne vigtige indsats</w:t>
      </w:r>
      <w:r w:rsidR="00447E8E">
        <w:rPr>
          <w:lang w:val="da-DK"/>
        </w:rPr>
        <w:t xml:space="preserve">, </w:t>
      </w:r>
      <w:r w:rsidRPr="00E17E53">
        <w:rPr>
          <w:lang w:val="da-DK"/>
        </w:rPr>
        <w:t xml:space="preserve">siger Auffret. Retningslinjerne, der udgives i denne uge, er tilgængelige på </w:t>
      </w:r>
      <w:hyperlink r:id="rId6" w:history="1">
        <w:r w:rsidRPr="00705C53">
          <w:rPr>
            <w:rStyle w:val="Hyperlink"/>
            <w:lang w:val="da-DK"/>
          </w:rPr>
          <w:t>AECOs hjemmeside</w:t>
        </w:r>
      </w:hyperlink>
      <w:r w:rsidRPr="00E17E53">
        <w:rPr>
          <w:lang w:val="da-DK"/>
        </w:rPr>
        <w:t>.</w:t>
      </w:r>
      <w:r w:rsidR="0003699C" w:rsidRPr="008A5E4D">
        <w:rPr>
          <w:lang w:val="da-DK"/>
        </w:rPr>
        <w:t xml:space="preserve"> </w:t>
      </w:r>
    </w:p>
    <w:p w14:paraId="12AAF675" w14:textId="599218A7" w:rsidR="0003699C" w:rsidRPr="008A5E4D" w:rsidRDefault="00447E8E" w:rsidP="002C4C5D">
      <w:pPr>
        <w:rPr>
          <w:b/>
          <w:lang w:val="da-DK"/>
        </w:rPr>
      </w:pPr>
      <w:r>
        <w:rPr>
          <w:b/>
          <w:lang w:val="da-DK"/>
        </w:rPr>
        <w:t>Folkeoplysning</w:t>
      </w:r>
    </w:p>
    <w:p w14:paraId="229F57FC" w14:textId="4762BF74" w:rsidR="00447E8E" w:rsidRDefault="00447E8E" w:rsidP="002C4C5D">
      <w:pPr>
        <w:rPr>
          <w:lang w:val="da-DK"/>
        </w:rPr>
      </w:pPr>
      <w:r w:rsidRPr="00447E8E">
        <w:rPr>
          <w:lang w:val="da-DK"/>
        </w:rPr>
        <w:t xml:space="preserve">Den storslåede arktiske natur har vist sig at være en god kulisse </w:t>
      </w:r>
      <w:r>
        <w:rPr>
          <w:lang w:val="da-DK"/>
        </w:rPr>
        <w:t>til</w:t>
      </w:r>
      <w:r w:rsidRPr="00447E8E">
        <w:rPr>
          <w:lang w:val="da-DK"/>
        </w:rPr>
        <w:t xml:space="preserve"> at </w:t>
      </w:r>
      <w:r>
        <w:rPr>
          <w:lang w:val="da-DK"/>
        </w:rPr>
        <w:t>oplyse</w:t>
      </w:r>
      <w:r w:rsidRPr="00447E8E">
        <w:rPr>
          <w:lang w:val="da-DK"/>
        </w:rPr>
        <w:t xml:space="preserve"> passagererne om miljø</w:t>
      </w:r>
      <w:r>
        <w:rPr>
          <w:lang w:val="da-DK"/>
        </w:rPr>
        <w:t>spørgsmål</w:t>
      </w:r>
      <w:r w:rsidRPr="00447E8E">
        <w:rPr>
          <w:lang w:val="da-DK"/>
        </w:rPr>
        <w:t>.</w:t>
      </w:r>
    </w:p>
    <w:p w14:paraId="72AD3E7C" w14:textId="14F5A96A" w:rsidR="0003699C" w:rsidRPr="008A5E4D" w:rsidRDefault="00447E8E" w:rsidP="002C4C5D">
      <w:pPr>
        <w:rPr>
          <w:lang w:val="da-DK"/>
        </w:rPr>
      </w:pPr>
      <w:r w:rsidRPr="00447E8E">
        <w:rPr>
          <w:i/>
          <w:lang w:val="da-DK"/>
        </w:rPr>
        <w:t xml:space="preserve">Når du har besøgt uberørte områder og samlet affald der er kommet med havstrømme, er det lettere at forstå, hvorfor vi må sætte en stopper for brug af engangsplastik. Vi håber, at passagererne, der rejser </w:t>
      </w:r>
      <w:r w:rsidRPr="00447E8E">
        <w:rPr>
          <w:i/>
          <w:lang w:val="da-DK"/>
        </w:rPr>
        <w:lastRenderedPageBreak/>
        <w:t>med vores medlemmer, vil blive motiveret til at tage miljøvenlige valg når de kommer hjem, og at de vil fortsætte med at deltage i oprydningsinitiativer</w:t>
      </w:r>
      <w:r w:rsidRPr="00447E8E">
        <w:rPr>
          <w:lang w:val="da-DK"/>
        </w:rPr>
        <w:t>, siger Auffret.</w:t>
      </w:r>
    </w:p>
    <w:p w14:paraId="24498AE4" w14:textId="37B5465A" w:rsidR="00AA7418" w:rsidRPr="008A5E4D" w:rsidRDefault="00447E8E" w:rsidP="002C4C5D">
      <w:pPr>
        <w:rPr>
          <w:lang w:val="da-DK"/>
        </w:rPr>
      </w:pPr>
      <w:r w:rsidRPr="00447E8E">
        <w:rPr>
          <w:lang w:val="da-DK"/>
        </w:rPr>
        <w:t xml:space="preserve">AECO samarbejder med FNs miljøprogram for bekæmpelse af </w:t>
      </w:r>
      <w:r>
        <w:rPr>
          <w:lang w:val="da-DK"/>
        </w:rPr>
        <w:t>marin affald</w:t>
      </w:r>
      <w:r w:rsidRPr="00447E8E">
        <w:rPr>
          <w:lang w:val="da-DK"/>
        </w:rPr>
        <w:t xml:space="preserve">. Indsatsen </w:t>
      </w:r>
      <w:r>
        <w:rPr>
          <w:lang w:val="da-DK"/>
        </w:rPr>
        <w:t>har modtaget støtte fra</w:t>
      </w:r>
      <w:r w:rsidRPr="00447E8E">
        <w:rPr>
          <w:lang w:val="da-DK"/>
        </w:rPr>
        <w:t xml:space="preserve"> </w:t>
      </w:r>
      <w:hyperlink r:id="rId7" w:history="1">
        <w:r w:rsidR="00560F46" w:rsidRPr="008A5E4D">
          <w:rPr>
            <w:rStyle w:val="Hyperlink"/>
            <w:lang w:val="da-DK"/>
          </w:rPr>
          <w:t>Svalbard miljøvernfond</w:t>
        </w:r>
      </w:hyperlink>
      <w:r w:rsidR="00560F46" w:rsidRPr="008A5E4D">
        <w:rPr>
          <w:lang w:val="da-DK"/>
        </w:rPr>
        <w:t xml:space="preserve"> og </w:t>
      </w:r>
      <w:hyperlink r:id="rId8" w:history="1">
        <w:r w:rsidR="00560F46" w:rsidRPr="008A5E4D">
          <w:rPr>
            <w:rStyle w:val="Hyperlink"/>
            <w:lang w:val="da-DK"/>
          </w:rPr>
          <w:t>Miljødirektoratet</w:t>
        </w:r>
      </w:hyperlink>
      <w:r w:rsidR="00560F46" w:rsidRPr="008A5E4D">
        <w:rPr>
          <w:lang w:val="da-DK"/>
        </w:rPr>
        <w:t>. Det er også mulig</w:t>
      </w:r>
      <w:r>
        <w:rPr>
          <w:lang w:val="da-DK"/>
        </w:rPr>
        <w:t>t</w:t>
      </w:r>
      <w:r w:rsidR="00560F46" w:rsidRPr="008A5E4D">
        <w:rPr>
          <w:lang w:val="da-DK"/>
        </w:rPr>
        <w:t xml:space="preserve"> </w:t>
      </w:r>
      <w:r>
        <w:rPr>
          <w:lang w:val="da-DK"/>
        </w:rPr>
        <w:t>at</w:t>
      </w:r>
      <w:r w:rsidR="00560F46" w:rsidRPr="008A5E4D">
        <w:rPr>
          <w:lang w:val="da-DK"/>
        </w:rPr>
        <w:t xml:space="preserve"> støtte projektet genn</w:t>
      </w:r>
      <w:r>
        <w:rPr>
          <w:lang w:val="da-DK"/>
        </w:rPr>
        <w:t>e</w:t>
      </w:r>
      <w:r w:rsidR="00560F46" w:rsidRPr="008A5E4D">
        <w:rPr>
          <w:lang w:val="da-DK"/>
        </w:rPr>
        <w:t xml:space="preserve">m </w:t>
      </w:r>
      <w:hyperlink r:id="rId9" w:history="1">
        <w:r w:rsidR="00560F46" w:rsidRPr="008A5E4D">
          <w:rPr>
            <w:rStyle w:val="Hyperlink"/>
            <w:lang w:val="da-DK"/>
          </w:rPr>
          <w:t>1% for the Planet</w:t>
        </w:r>
      </w:hyperlink>
      <w:r w:rsidR="00560F46" w:rsidRPr="008A5E4D">
        <w:rPr>
          <w:lang w:val="da-DK"/>
        </w:rPr>
        <w:t>, en interna</w:t>
      </w:r>
      <w:r>
        <w:rPr>
          <w:lang w:val="da-DK"/>
        </w:rPr>
        <w:t>ti</w:t>
      </w:r>
      <w:r w:rsidR="00560F46" w:rsidRPr="008A5E4D">
        <w:rPr>
          <w:lang w:val="da-DK"/>
        </w:rPr>
        <w:t>onal platform for miljødona</w:t>
      </w:r>
      <w:r>
        <w:rPr>
          <w:lang w:val="da-DK"/>
        </w:rPr>
        <w:t>ti</w:t>
      </w:r>
      <w:r w:rsidR="00560F46" w:rsidRPr="008A5E4D">
        <w:rPr>
          <w:lang w:val="da-DK"/>
        </w:rPr>
        <w:t xml:space="preserve">oner. </w:t>
      </w:r>
    </w:p>
    <w:p w14:paraId="7F684E1E" w14:textId="3CF3EC7A" w:rsidR="002C4C5D" w:rsidRPr="008A5E4D" w:rsidRDefault="00560F46" w:rsidP="002C4C5D">
      <w:pPr>
        <w:rPr>
          <w:b/>
          <w:lang w:val="da-DK"/>
        </w:rPr>
      </w:pPr>
      <w:r w:rsidRPr="008A5E4D">
        <w:rPr>
          <w:b/>
          <w:lang w:val="da-DK"/>
        </w:rPr>
        <w:t>Forslag til illustra</w:t>
      </w:r>
      <w:r w:rsidR="00447E8E">
        <w:rPr>
          <w:b/>
          <w:lang w:val="da-DK"/>
        </w:rPr>
        <w:t>ti</w:t>
      </w:r>
      <w:r w:rsidRPr="008A5E4D">
        <w:rPr>
          <w:b/>
          <w:lang w:val="da-DK"/>
        </w:rPr>
        <w:t>onsbil</w:t>
      </w:r>
      <w:r w:rsidR="00447E8E">
        <w:rPr>
          <w:b/>
          <w:lang w:val="da-DK"/>
        </w:rPr>
        <w:t>le</w:t>
      </w:r>
      <w:r w:rsidRPr="008A5E4D">
        <w:rPr>
          <w:b/>
          <w:lang w:val="da-DK"/>
        </w:rPr>
        <w:t xml:space="preserve">de </w:t>
      </w:r>
    </w:p>
    <w:tbl>
      <w:tblPr>
        <w:tblStyle w:val="TableGrid1"/>
        <w:tblW w:w="9090" w:type="dxa"/>
        <w:tblLayout w:type="fixed"/>
        <w:tblLook w:val="04A0" w:firstRow="1" w:lastRow="0" w:firstColumn="1" w:lastColumn="0" w:noHBand="0" w:noVBand="1"/>
      </w:tblPr>
      <w:tblGrid>
        <w:gridCol w:w="3456"/>
        <w:gridCol w:w="5634"/>
      </w:tblGrid>
      <w:tr w:rsidR="002C4C5D" w:rsidRPr="008A5E4D" w14:paraId="0B5E6436" w14:textId="77777777" w:rsidTr="0037478A">
        <w:tc>
          <w:tcPr>
            <w:tcW w:w="3456" w:type="dxa"/>
            <w:tcBorders>
              <w:top w:val="nil"/>
              <w:left w:val="nil"/>
              <w:bottom w:val="nil"/>
              <w:right w:val="nil"/>
            </w:tcBorders>
          </w:tcPr>
          <w:p w14:paraId="5F89CECE" w14:textId="7CAA5F47" w:rsidR="00C66CFE" w:rsidRPr="008A5E4D" w:rsidRDefault="00C66CFE" w:rsidP="002C4C5D">
            <w:pPr>
              <w:rPr>
                <w:b/>
                <w:lang w:val="da-DK"/>
              </w:rPr>
            </w:pPr>
          </w:p>
        </w:tc>
        <w:tc>
          <w:tcPr>
            <w:tcW w:w="5634" w:type="dxa"/>
            <w:tcBorders>
              <w:top w:val="nil"/>
              <w:left w:val="nil"/>
              <w:bottom w:val="nil"/>
              <w:right w:val="nil"/>
            </w:tcBorders>
          </w:tcPr>
          <w:p w14:paraId="1804CDF8" w14:textId="4C5A0C1F" w:rsidR="002C4C5D" w:rsidRPr="008A5E4D" w:rsidRDefault="002C4C5D" w:rsidP="002C4C5D">
            <w:pPr>
              <w:rPr>
                <w:b/>
                <w:lang w:val="da-DK"/>
              </w:rPr>
            </w:pPr>
          </w:p>
        </w:tc>
      </w:tr>
      <w:tr w:rsidR="002C4C5D" w:rsidRPr="009F6A99" w14:paraId="40FAB89D" w14:textId="77777777" w:rsidTr="0037478A">
        <w:tc>
          <w:tcPr>
            <w:tcW w:w="3456" w:type="dxa"/>
            <w:tcBorders>
              <w:top w:val="nil"/>
              <w:left w:val="nil"/>
              <w:bottom w:val="nil"/>
              <w:right w:val="nil"/>
            </w:tcBorders>
          </w:tcPr>
          <w:p w14:paraId="3F37192D" w14:textId="2F1620B4" w:rsidR="002C4C5D" w:rsidRPr="008A5E4D" w:rsidRDefault="00C66CFE" w:rsidP="002C4C5D">
            <w:pPr>
              <w:rPr>
                <w:b/>
                <w:lang w:val="da-DK"/>
              </w:rPr>
            </w:pPr>
            <w:r w:rsidRPr="008A5E4D">
              <w:rPr>
                <w:noProof/>
                <w:lang w:val="da-DK"/>
              </w:rPr>
              <w:drawing>
                <wp:inline distT="0" distB="0" distL="0" distR="0" wp14:anchorId="7EF1613E" wp14:editId="0AF52C73">
                  <wp:extent cx="2052638" cy="1154377"/>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686" cy="1155529"/>
                          </a:xfrm>
                          <a:prstGeom prst="rect">
                            <a:avLst/>
                          </a:prstGeom>
                          <a:noFill/>
                          <a:ln>
                            <a:noFill/>
                          </a:ln>
                        </pic:spPr>
                      </pic:pic>
                    </a:graphicData>
                  </a:graphic>
                </wp:inline>
              </w:drawing>
            </w:r>
          </w:p>
        </w:tc>
        <w:tc>
          <w:tcPr>
            <w:tcW w:w="5634" w:type="dxa"/>
            <w:tcBorders>
              <w:top w:val="nil"/>
              <w:left w:val="nil"/>
              <w:bottom w:val="nil"/>
              <w:right w:val="nil"/>
            </w:tcBorders>
          </w:tcPr>
          <w:p w14:paraId="3FCD979C" w14:textId="654B2424" w:rsidR="002C4C5D" w:rsidRPr="008A5E4D" w:rsidRDefault="00560F46" w:rsidP="002C4C5D">
            <w:pPr>
              <w:rPr>
                <w:lang w:val="da-DK"/>
              </w:rPr>
            </w:pPr>
            <w:r w:rsidRPr="008A5E4D">
              <w:rPr>
                <w:u w:val="single"/>
                <w:lang w:val="da-DK"/>
              </w:rPr>
              <w:t>Bil</w:t>
            </w:r>
            <w:r w:rsidR="00447E8E">
              <w:rPr>
                <w:u w:val="single"/>
                <w:lang w:val="da-DK"/>
              </w:rPr>
              <w:t>le</w:t>
            </w:r>
            <w:r w:rsidRPr="008A5E4D">
              <w:rPr>
                <w:u w:val="single"/>
                <w:lang w:val="da-DK"/>
              </w:rPr>
              <w:t>dtekst</w:t>
            </w:r>
            <w:r w:rsidR="002C4C5D" w:rsidRPr="008A5E4D">
              <w:rPr>
                <w:u w:val="single"/>
                <w:lang w:val="da-DK"/>
              </w:rPr>
              <w:t>:</w:t>
            </w:r>
            <w:r w:rsidR="00C66CFE" w:rsidRPr="008A5E4D">
              <w:rPr>
                <w:lang w:val="da-DK"/>
              </w:rPr>
              <w:t xml:space="preserve"> </w:t>
            </w:r>
            <w:r w:rsidR="00447E8E">
              <w:rPr>
                <w:lang w:val="da-DK"/>
              </w:rPr>
              <w:t>Chancen for</w:t>
            </w:r>
            <w:r w:rsidR="00447E8E" w:rsidRPr="00447E8E">
              <w:rPr>
                <w:lang w:val="da-DK"/>
              </w:rPr>
              <w:t xml:space="preserve"> at se isbjørne</w:t>
            </w:r>
            <w:r w:rsidR="00447E8E">
              <w:rPr>
                <w:lang w:val="da-DK"/>
              </w:rPr>
              <w:t xml:space="preserve"> er et trækplaster for krydstogtpassagerer </w:t>
            </w:r>
            <w:r w:rsidR="00447E8E" w:rsidRPr="00447E8E">
              <w:rPr>
                <w:lang w:val="da-DK"/>
              </w:rPr>
              <w:t>i Arktis. Ekspedition</w:t>
            </w:r>
            <w:r w:rsidR="00447E8E">
              <w:rPr>
                <w:lang w:val="da-DK"/>
              </w:rPr>
              <w:t>skrydstogt industrien</w:t>
            </w:r>
            <w:r w:rsidR="00447E8E" w:rsidRPr="00447E8E">
              <w:rPr>
                <w:lang w:val="da-DK"/>
              </w:rPr>
              <w:t xml:space="preserve"> </w:t>
            </w:r>
            <w:r w:rsidR="00447E8E">
              <w:rPr>
                <w:lang w:val="da-DK"/>
              </w:rPr>
              <w:t>vil bidrage til at bjørnenes levesteder holdes fri for plast</w:t>
            </w:r>
            <w:r w:rsidR="00447E8E" w:rsidRPr="00447E8E">
              <w:rPr>
                <w:lang w:val="da-DK"/>
              </w:rPr>
              <w:t>. (Foto: Adam Rheborg, PolarQuest)</w:t>
            </w:r>
          </w:p>
          <w:p w14:paraId="4D3E015B" w14:textId="77777777" w:rsidR="002C4C5D" w:rsidRPr="008A5E4D" w:rsidRDefault="002C4C5D" w:rsidP="002C4C5D">
            <w:pPr>
              <w:rPr>
                <w:lang w:val="da-DK"/>
              </w:rPr>
            </w:pPr>
          </w:p>
          <w:p w14:paraId="5EC6D70C" w14:textId="19B23941" w:rsidR="002C4C5D" w:rsidRPr="008A5E4D" w:rsidRDefault="000776C1" w:rsidP="002C4C5D">
            <w:pPr>
              <w:rPr>
                <w:lang w:val="da-DK"/>
              </w:rPr>
            </w:pPr>
            <w:r w:rsidRPr="008A5E4D">
              <w:rPr>
                <w:lang w:val="da-DK"/>
              </w:rPr>
              <w:t>Illustra</w:t>
            </w:r>
            <w:r w:rsidR="00447E8E">
              <w:rPr>
                <w:lang w:val="da-DK"/>
              </w:rPr>
              <w:t>ti</w:t>
            </w:r>
            <w:r w:rsidRPr="008A5E4D">
              <w:rPr>
                <w:lang w:val="da-DK"/>
              </w:rPr>
              <w:t>onsbil</w:t>
            </w:r>
            <w:r w:rsidR="00447E8E">
              <w:rPr>
                <w:lang w:val="da-DK"/>
              </w:rPr>
              <w:t>le</w:t>
            </w:r>
            <w:r w:rsidRPr="008A5E4D">
              <w:rPr>
                <w:lang w:val="da-DK"/>
              </w:rPr>
              <w:t xml:space="preserve">de kan </w:t>
            </w:r>
            <w:r w:rsidR="00447E8E">
              <w:rPr>
                <w:lang w:val="da-DK"/>
              </w:rPr>
              <w:t>hentes</w:t>
            </w:r>
            <w:r w:rsidRPr="008A5E4D">
              <w:rPr>
                <w:lang w:val="da-DK"/>
              </w:rPr>
              <w:t xml:space="preserve"> ned i </w:t>
            </w:r>
            <w:r w:rsidR="00447E8E">
              <w:rPr>
                <w:lang w:val="da-DK"/>
              </w:rPr>
              <w:t xml:space="preserve">en </w:t>
            </w:r>
            <w:r w:rsidRPr="008A5E4D">
              <w:rPr>
                <w:lang w:val="da-DK"/>
              </w:rPr>
              <w:t>hø</w:t>
            </w:r>
            <w:r w:rsidR="00447E8E">
              <w:rPr>
                <w:lang w:val="da-DK"/>
              </w:rPr>
              <w:t>jere</w:t>
            </w:r>
            <w:r w:rsidRPr="008A5E4D">
              <w:rPr>
                <w:lang w:val="da-DK"/>
              </w:rPr>
              <w:t xml:space="preserve"> opløsning her: </w:t>
            </w:r>
            <w:hyperlink r:id="rId11" w:history="1">
              <w:r w:rsidR="0037478A" w:rsidRPr="008A5E4D">
                <w:rPr>
                  <w:rStyle w:val="Hyperlink"/>
                  <w:lang w:val="da-DK"/>
                </w:rPr>
                <w:t>https://www.dropbox.com/sh/s6qe6ekf5pm1qyx/AAAXJJ998u0ECgfHqoCZ4skHa?dl=0</w:t>
              </w:r>
            </w:hyperlink>
            <w:r w:rsidR="0037478A" w:rsidRPr="008A5E4D">
              <w:rPr>
                <w:lang w:val="da-DK"/>
              </w:rPr>
              <w:t xml:space="preserve"> </w:t>
            </w:r>
            <w:r w:rsidR="002C4C5D" w:rsidRPr="008A5E4D">
              <w:rPr>
                <w:lang w:val="da-DK"/>
              </w:rPr>
              <w:t xml:space="preserve">: </w:t>
            </w:r>
          </w:p>
          <w:p w14:paraId="0D34E325" w14:textId="77777777" w:rsidR="002C4C5D" w:rsidRPr="008A5E4D" w:rsidRDefault="002C4C5D" w:rsidP="002C4C5D">
            <w:pPr>
              <w:rPr>
                <w:b/>
                <w:lang w:val="da-DK"/>
              </w:rPr>
            </w:pPr>
          </w:p>
        </w:tc>
      </w:tr>
      <w:tr w:rsidR="00C66CFE" w:rsidRPr="009F6A99" w14:paraId="43D7E2C7" w14:textId="77777777" w:rsidTr="0037478A">
        <w:tc>
          <w:tcPr>
            <w:tcW w:w="3456" w:type="dxa"/>
            <w:tcBorders>
              <w:top w:val="nil"/>
              <w:left w:val="nil"/>
              <w:bottom w:val="nil"/>
              <w:right w:val="nil"/>
            </w:tcBorders>
          </w:tcPr>
          <w:p w14:paraId="123CABF4" w14:textId="77777777" w:rsidR="00C66CFE" w:rsidRPr="008A5E4D" w:rsidRDefault="00C66CFE" w:rsidP="00447E8E">
            <w:pPr>
              <w:rPr>
                <w:b/>
                <w:lang w:val="da-DK"/>
              </w:rPr>
            </w:pPr>
            <w:r w:rsidRPr="008A5E4D">
              <w:rPr>
                <w:noProof/>
                <w:lang w:val="da-DK"/>
              </w:rPr>
              <w:drawing>
                <wp:inline distT="0" distB="0" distL="0" distR="0" wp14:anchorId="4C23C109" wp14:editId="2F2CF728">
                  <wp:extent cx="1251560" cy="166465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5852" cy="1683662"/>
                          </a:xfrm>
                          <a:prstGeom prst="rect">
                            <a:avLst/>
                          </a:prstGeom>
                          <a:noFill/>
                          <a:ln>
                            <a:noFill/>
                          </a:ln>
                        </pic:spPr>
                      </pic:pic>
                    </a:graphicData>
                  </a:graphic>
                </wp:inline>
              </w:drawing>
            </w:r>
          </w:p>
          <w:p w14:paraId="3C9D606B" w14:textId="77777777" w:rsidR="00C66CFE" w:rsidRPr="008A5E4D" w:rsidRDefault="00C66CFE" w:rsidP="00447E8E">
            <w:pPr>
              <w:rPr>
                <w:b/>
                <w:lang w:val="da-DK"/>
              </w:rPr>
            </w:pPr>
          </w:p>
        </w:tc>
        <w:tc>
          <w:tcPr>
            <w:tcW w:w="5634" w:type="dxa"/>
            <w:tcBorders>
              <w:top w:val="nil"/>
              <w:left w:val="nil"/>
              <w:bottom w:val="nil"/>
              <w:right w:val="nil"/>
            </w:tcBorders>
          </w:tcPr>
          <w:p w14:paraId="7C88CC39" w14:textId="1FC0AC46" w:rsidR="00C66CFE" w:rsidRPr="008A5E4D" w:rsidRDefault="006D4F90" w:rsidP="00447E8E">
            <w:pPr>
              <w:rPr>
                <w:lang w:val="da-DK"/>
              </w:rPr>
            </w:pPr>
            <w:r w:rsidRPr="008A5E4D">
              <w:rPr>
                <w:u w:val="single"/>
                <w:lang w:val="da-DK"/>
              </w:rPr>
              <w:t>Bil</w:t>
            </w:r>
            <w:r w:rsidR="00565110">
              <w:rPr>
                <w:u w:val="single"/>
                <w:lang w:val="da-DK"/>
              </w:rPr>
              <w:t>le</w:t>
            </w:r>
            <w:r w:rsidRPr="008A5E4D">
              <w:rPr>
                <w:u w:val="single"/>
                <w:lang w:val="da-DK"/>
              </w:rPr>
              <w:t>dtekst</w:t>
            </w:r>
            <w:r w:rsidR="00C66CFE" w:rsidRPr="008A5E4D">
              <w:rPr>
                <w:u w:val="single"/>
                <w:lang w:val="da-DK"/>
              </w:rPr>
              <w:t>:</w:t>
            </w:r>
            <w:r w:rsidR="00C66CFE" w:rsidRPr="008A5E4D">
              <w:rPr>
                <w:lang w:val="da-DK"/>
              </w:rPr>
              <w:t xml:space="preserve"> </w:t>
            </w:r>
            <w:r w:rsidRPr="008A5E4D">
              <w:rPr>
                <w:lang w:val="da-DK"/>
              </w:rPr>
              <w:t>Rene str</w:t>
            </w:r>
            <w:r w:rsidR="00565110">
              <w:rPr>
                <w:lang w:val="da-DK"/>
              </w:rPr>
              <w:t>a</w:t>
            </w:r>
            <w:r w:rsidRPr="008A5E4D">
              <w:rPr>
                <w:lang w:val="da-DK"/>
              </w:rPr>
              <w:t>nde og ski</w:t>
            </w:r>
            <w:r w:rsidR="00565110">
              <w:rPr>
                <w:lang w:val="da-DK"/>
              </w:rPr>
              <w:t>be</w:t>
            </w:r>
            <w:r w:rsidRPr="008A5E4D">
              <w:rPr>
                <w:lang w:val="da-DK"/>
              </w:rPr>
              <w:t xml:space="preserve"> </w:t>
            </w:r>
            <w:r w:rsidR="00915F9F" w:rsidRPr="008A5E4D">
              <w:rPr>
                <w:lang w:val="da-DK"/>
              </w:rPr>
              <w:t xml:space="preserve">fri for </w:t>
            </w:r>
            <w:r w:rsidRPr="008A5E4D">
              <w:rPr>
                <w:lang w:val="da-DK"/>
              </w:rPr>
              <w:t xml:space="preserve">unødvendig engangsplast er </w:t>
            </w:r>
            <w:r w:rsidR="00740BBA">
              <w:rPr>
                <w:lang w:val="da-DK"/>
              </w:rPr>
              <w:t>øverst på</w:t>
            </w:r>
            <w:r w:rsidRPr="008A5E4D">
              <w:rPr>
                <w:lang w:val="da-DK"/>
              </w:rPr>
              <w:t xml:space="preserve"> ønskelist</w:t>
            </w:r>
            <w:r w:rsidR="00740BBA">
              <w:rPr>
                <w:lang w:val="da-DK"/>
              </w:rPr>
              <w:t>en</w:t>
            </w:r>
            <w:r w:rsidRPr="008A5E4D">
              <w:rPr>
                <w:lang w:val="da-DK"/>
              </w:rPr>
              <w:t xml:space="preserve"> til ekspedi</w:t>
            </w:r>
            <w:r w:rsidR="00740BBA">
              <w:rPr>
                <w:lang w:val="da-DK"/>
              </w:rPr>
              <w:t>ti</w:t>
            </w:r>
            <w:r w:rsidRPr="008A5E4D">
              <w:rPr>
                <w:lang w:val="da-DK"/>
              </w:rPr>
              <w:t>ons</w:t>
            </w:r>
            <w:r w:rsidR="00740BBA">
              <w:rPr>
                <w:lang w:val="da-DK"/>
              </w:rPr>
              <w:t>krydstogtindustriens</w:t>
            </w:r>
            <w:r w:rsidRPr="008A5E4D">
              <w:rPr>
                <w:lang w:val="da-DK"/>
              </w:rPr>
              <w:t xml:space="preserve"> miljøagent Sarah Auffret.  </w:t>
            </w:r>
            <w:r w:rsidR="00C66CFE" w:rsidRPr="008A5E4D">
              <w:rPr>
                <w:lang w:val="da-DK"/>
              </w:rPr>
              <w:t>(</w:t>
            </w:r>
            <w:r w:rsidRPr="008A5E4D">
              <w:rPr>
                <w:lang w:val="da-DK"/>
              </w:rPr>
              <w:t>Foto</w:t>
            </w:r>
            <w:r w:rsidR="00C66CFE" w:rsidRPr="008A5E4D">
              <w:rPr>
                <w:lang w:val="da-DK"/>
              </w:rPr>
              <w:t>: Michelle Lin</w:t>
            </w:r>
            <w:r w:rsidR="00FA6E19" w:rsidRPr="008A5E4D">
              <w:rPr>
                <w:lang w:val="da-DK"/>
              </w:rPr>
              <w:t>,</w:t>
            </w:r>
            <w:r w:rsidR="00C66CFE" w:rsidRPr="008A5E4D">
              <w:rPr>
                <w:lang w:val="da-DK"/>
              </w:rPr>
              <w:t xml:space="preserve"> Quark Expeditions).</w:t>
            </w:r>
          </w:p>
          <w:p w14:paraId="270FA15E" w14:textId="77777777" w:rsidR="00C66CFE" w:rsidRPr="008A5E4D" w:rsidRDefault="00C66CFE" w:rsidP="00447E8E">
            <w:pPr>
              <w:rPr>
                <w:lang w:val="da-DK"/>
              </w:rPr>
            </w:pPr>
          </w:p>
          <w:p w14:paraId="1DAE53F7" w14:textId="4E43358F" w:rsidR="00C66CFE" w:rsidRPr="008A5E4D" w:rsidRDefault="00740BBA" w:rsidP="00447E8E">
            <w:pPr>
              <w:rPr>
                <w:b/>
                <w:lang w:val="da-DK"/>
              </w:rPr>
            </w:pPr>
            <w:r w:rsidRPr="008A5E4D">
              <w:rPr>
                <w:lang w:val="da-DK"/>
              </w:rPr>
              <w:t>Illustra</w:t>
            </w:r>
            <w:r>
              <w:rPr>
                <w:lang w:val="da-DK"/>
              </w:rPr>
              <w:t>ti</w:t>
            </w:r>
            <w:r w:rsidRPr="008A5E4D">
              <w:rPr>
                <w:lang w:val="da-DK"/>
              </w:rPr>
              <w:t>onsbil</w:t>
            </w:r>
            <w:r>
              <w:rPr>
                <w:lang w:val="da-DK"/>
              </w:rPr>
              <w:t>le</w:t>
            </w:r>
            <w:r w:rsidRPr="008A5E4D">
              <w:rPr>
                <w:lang w:val="da-DK"/>
              </w:rPr>
              <w:t xml:space="preserve">de kan </w:t>
            </w:r>
            <w:r>
              <w:rPr>
                <w:lang w:val="da-DK"/>
              </w:rPr>
              <w:t>hentes</w:t>
            </w:r>
            <w:r w:rsidRPr="008A5E4D">
              <w:rPr>
                <w:lang w:val="da-DK"/>
              </w:rPr>
              <w:t xml:space="preserve"> ned i </w:t>
            </w:r>
            <w:r>
              <w:rPr>
                <w:lang w:val="da-DK"/>
              </w:rPr>
              <w:t xml:space="preserve">en </w:t>
            </w:r>
            <w:r w:rsidRPr="008A5E4D">
              <w:rPr>
                <w:lang w:val="da-DK"/>
              </w:rPr>
              <w:t>hø</w:t>
            </w:r>
            <w:r>
              <w:rPr>
                <w:lang w:val="da-DK"/>
              </w:rPr>
              <w:t>jere</w:t>
            </w:r>
            <w:r w:rsidRPr="008A5E4D">
              <w:rPr>
                <w:lang w:val="da-DK"/>
              </w:rPr>
              <w:t xml:space="preserve"> opløsning her:</w:t>
            </w:r>
            <w:r>
              <w:rPr>
                <w:lang w:val="da-DK"/>
              </w:rPr>
              <w:t xml:space="preserve"> </w:t>
            </w:r>
            <w:hyperlink r:id="rId13" w:history="1">
              <w:r w:rsidR="0037478A" w:rsidRPr="008A5E4D">
                <w:rPr>
                  <w:rStyle w:val="Hyperlink"/>
                  <w:lang w:val="da-DK"/>
                </w:rPr>
                <w:t>https://www.dropbox.com/sh/s6qe6ekf5pm1qyx/AAAXJJ998u0ECgfHqoCZ4skHa?dl=0</w:t>
              </w:r>
            </w:hyperlink>
            <w:r w:rsidR="0037478A" w:rsidRPr="008A5E4D">
              <w:rPr>
                <w:lang w:val="da-DK"/>
              </w:rPr>
              <w:t xml:space="preserve"> </w:t>
            </w:r>
            <w:r w:rsidR="00C66CFE" w:rsidRPr="008A5E4D">
              <w:rPr>
                <w:lang w:val="da-DK"/>
              </w:rPr>
              <w:t xml:space="preserve"> </w:t>
            </w:r>
          </w:p>
        </w:tc>
      </w:tr>
    </w:tbl>
    <w:p w14:paraId="2635EAA3" w14:textId="77777777" w:rsidR="006C02CE" w:rsidRPr="008A5E4D" w:rsidRDefault="006C02CE" w:rsidP="002C4C5D">
      <w:pPr>
        <w:rPr>
          <w:b/>
          <w:lang w:val="da-DK"/>
        </w:rPr>
      </w:pPr>
    </w:p>
    <w:p w14:paraId="592CEF2B" w14:textId="77777777" w:rsidR="00893334" w:rsidRPr="008A5E4D" w:rsidRDefault="00893334" w:rsidP="00893334">
      <w:pPr>
        <w:rPr>
          <w:b/>
          <w:lang w:val="da-DK"/>
        </w:rPr>
      </w:pPr>
      <w:r w:rsidRPr="008A5E4D">
        <w:rPr>
          <w:b/>
          <w:lang w:val="da-DK"/>
        </w:rPr>
        <w:t>AECO - Association of Arctic Expedition Cruise Operators</w:t>
      </w:r>
    </w:p>
    <w:p w14:paraId="24EDEB75" w14:textId="065A45AC" w:rsidR="00740BBA" w:rsidRDefault="00740BBA" w:rsidP="00893334">
      <w:pPr>
        <w:rPr>
          <w:lang w:val="da-DK"/>
        </w:rPr>
      </w:pPr>
      <w:r w:rsidRPr="00740BBA">
        <w:rPr>
          <w:lang w:val="da-DK"/>
        </w:rPr>
        <w:t xml:space="preserve">AECO - Association of Arctic Expedition Cruise Operators er en international organisation for ekspedition </w:t>
      </w:r>
      <w:r>
        <w:rPr>
          <w:lang w:val="da-DK"/>
        </w:rPr>
        <w:t>krydstogt</w:t>
      </w:r>
      <w:r w:rsidRPr="00740BBA">
        <w:rPr>
          <w:lang w:val="da-DK"/>
        </w:rPr>
        <w:t>operatører og</w:t>
      </w:r>
      <w:r>
        <w:rPr>
          <w:lang w:val="da-DK"/>
        </w:rPr>
        <w:t xml:space="preserve"> relaterede</w:t>
      </w:r>
      <w:r w:rsidRPr="00740BBA">
        <w:rPr>
          <w:lang w:val="da-DK"/>
        </w:rPr>
        <w:t xml:space="preserve"> virksomheder i Arktis. AECO arbejder for at fremme miljøvenlig, sikker og kulturel </w:t>
      </w:r>
      <w:r>
        <w:rPr>
          <w:lang w:val="da-DK"/>
        </w:rPr>
        <w:t xml:space="preserve">forsvarlig </w:t>
      </w:r>
      <w:r w:rsidRPr="00740BBA">
        <w:rPr>
          <w:lang w:val="da-DK"/>
        </w:rPr>
        <w:t xml:space="preserve">turisme. Organisationen har næsten 70 medlemmer, hvoraf 40 er operatører og/eller rederier med i alt 50 fartøjer, der anvendes til krydstogtoperationer i </w:t>
      </w:r>
      <w:r>
        <w:rPr>
          <w:lang w:val="da-DK"/>
        </w:rPr>
        <w:t xml:space="preserve">de </w:t>
      </w:r>
      <w:r w:rsidRPr="00740BBA">
        <w:rPr>
          <w:lang w:val="da-DK"/>
        </w:rPr>
        <w:t>nordlige farvande.</w:t>
      </w:r>
    </w:p>
    <w:p w14:paraId="5289E92E" w14:textId="27970682" w:rsidR="00893334" w:rsidRPr="008A5E4D" w:rsidRDefault="00893334" w:rsidP="00893334">
      <w:pPr>
        <w:rPr>
          <w:u w:val="single"/>
          <w:lang w:val="da-DK"/>
        </w:rPr>
      </w:pPr>
      <w:r w:rsidRPr="008A5E4D">
        <w:rPr>
          <w:b/>
          <w:lang w:val="da-DK"/>
        </w:rPr>
        <w:t>Kontak</w:t>
      </w:r>
      <w:r w:rsidR="00AC04DC" w:rsidRPr="008A5E4D">
        <w:rPr>
          <w:b/>
          <w:lang w:val="da-DK"/>
        </w:rPr>
        <w:t>t</w:t>
      </w:r>
    </w:p>
    <w:p w14:paraId="6242CFDE" w14:textId="4058ADFB" w:rsidR="00AA7418" w:rsidRPr="008A5E4D" w:rsidRDefault="00893334" w:rsidP="002C4C5D">
      <w:pPr>
        <w:rPr>
          <w:lang w:val="da-DK"/>
        </w:rPr>
      </w:pPr>
      <w:r w:rsidRPr="008A5E4D">
        <w:rPr>
          <w:lang w:val="da-DK"/>
        </w:rPr>
        <w:t>Edda Falk, kommunika</w:t>
      </w:r>
      <w:r w:rsidR="00740BBA">
        <w:rPr>
          <w:lang w:val="da-DK"/>
        </w:rPr>
        <w:t>ti</w:t>
      </w:r>
      <w:r w:rsidRPr="008A5E4D">
        <w:rPr>
          <w:lang w:val="da-DK"/>
        </w:rPr>
        <w:t>ons</w:t>
      </w:r>
      <w:r w:rsidR="00740BBA">
        <w:rPr>
          <w:lang w:val="da-DK"/>
        </w:rPr>
        <w:t>ch</w:t>
      </w:r>
      <w:r w:rsidRPr="008A5E4D">
        <w:rPr>
          <w:lang w:val="da-DK"/>
        </w:rPr>
        <w:t xml:space="preserve">ef, AECO - Association of Arctic Expedition Cruise Operators </w:t>
      </w:r>
      <w:r w:rsidRPr="008A5E4D">
        <w:rPr>
          <w:lang w:val="da-DK"/>
        </w:rPr>
        <w:br/>
      </w:r>
      <w:hyperlink r:id="rId14" w:history="1">
        <w:r w:rsidRPr="008A5E4D">
          <w:rPr>
            <w:rStyle w:val="Hyperlink"/>
            <w:lang w:val="da-DK"/>
          </w:rPr>
          <w:t>edda@aeco.no</w:t>
        </w:r>
      </w:hyperlink>
      <w:r w:rsidRPr="008A5E4D">
        <w:rPr>
          <w:lang w:val="da-DK"/>
        </w:rPr>
        <w:t xml:space="preserve"> | </w:t>
      </w:r>
      <w:r w:rsidR="00740BBA">
        <w:rPr>
          <w:lang w:val="da-DK"/>
        </w:rPr>
        <w:t>Mobil</w:t>
      </w:r>
      <w:r w:rsidRPr="008A5E4D">
        <w:rPr>
          <w:lang w:val="da-DK"/>
        </w:rPr>
        <w:t xml:space="preserve">: +47 476 32 550 | </w:t>
      </w:r>
      <w:hyperlink r:id="rId15" w:history="1">
        <w:r w:rsidRPr="008A5E4D">
          <w:rPr>
            <w:rStyle w:val="Hyperlink"/>
            <w:lang w:val="da-DK"/>
          </w:rPr>
          <w:t>www.aeco.no</w:t>
        </w:r>
      </w:hyperlink>
      <w:r w:rsidRPr="008A5E4D">
        <w:rPr>
          <w:lang w:val="da-DK"/>
        </w:rPr>
        <w:t xml:space="preserve"> </w:t>
      </w:r>
      <w:bookmarkStart w:id="0" w:name="_GoBack"/>
      <w:bookmarkEnd w:id="0"/>
    </w:p>
    <w:p w14:paraId="4EA937C1" w14:textId="1C53278B" w:rsidR="00503AC8" w:rsidRPr="00740BBA" w:rsidRDefault="00503AC8" w:rsidP="00503AC8">
      <w:pPr>
        <w:rPr>
          <w:b/>
          <w:lang w:val="da-DK"/>
        </w:rPr>
      </w:pPr>
      <w:r w:rsidRPr="00740BBA">
        <w:rPr>
          <w:b/>
          <w:lang w:val="da-DK"/>
        </w:rPr>
        <w:t>Clean Seas-kampa</w:t>
      </w:r>
      <w:r w:rsidR="00740BBA" w:rsidRPr="00740BBA">
        <w:rPr>
          <w:b/>
          <w:lang w:val="da-DK"/>
        </w:rPr>
        <w:t>gnen</w:t>
      </w:r>
    </w:p>
    <w:p w14:paraId="4CCCCC0B" w14:textId="046A0E07" w:rsidR="00503AC8" w:rsidRPr="008A5E4D" w:rsidRDefault="00740BBA" w:rsidP="00740BBA">
      <w:pPr>
        <w:rPr>
          <w:lang w:val="da-DK"/>
        </w:rPr>
      </w:pPr>
      <w:r w:rsidRPr="00740BBA">
        <w:rPr>
          <w:lang w:val="da-DK"/>
        </w:rPr>
        <w:t xml:space="preserve">De Forenede Nationers </w:t>
      </w:r>
      <w:r>
        <w:rPr>
          <w:lang w:val="da-DK"/>
        </w:rPr>
        <w:t xml:space="preserve">(FNs) </w:t>
      </w:r>
      <w:r w:rsidRPr="00740BBA">
        <w:rPr>
          <w:lang w:val="da-DK"/>
        </w:rPr>
        <w:t>Miljøprogram (UNEP) lancerede #CleanSeas i februar 2017. Kampagnens mål er at engagere myndighederne, offentligheden, organisationerne og den private sektor i kampen mod marin</w:t>
      </w:r>
      <w:r w:rsidR="00E705B7">
        <w:rPr>
          <w:lang w:val="da-DK"/>
        </w:rPr>
        <w:t>-</w:t>
      </w:r>
      <w:r w:rsidRPr="00740BBA">
        <w:rPr>
          <w:lang w:val="da-DK"/>
        </w:rPr>
        <w:t xml:space="preserve">plastaffald. I de næste fem år vil kampagnen </w:t>
      </w:r>
      <w:r>
        <w:rPr>
          <w:lang w:val="da-DK"/>
        </w:rPr>
        <w:t xml:space="preserve">adressere </w:t>
      </w:r>
      <w:r w:rsidRPr="00740BBA">
        <w:rPr>
          <w:lang w:val="da-DK"/>
        </w:rPr>
        <w:t>havplast</w:t>
      </w:r>
      <w:r>
        <w:rPr>
          <w:lang w:val="da-DK"/>
        </w:rPr>
        <w:t>s</w:t>
      </w:r>
      <w:r w:rsidRPr="00740BBA">
        <w:rPr>
          <w:lang w:val="da-DK"/>
        </w:rPr>
        <w:t xml:space="preserve"> oprindelse ved at fokusere </w:t>
      </w:r>
      <w:r w:rsidRPr="00740BBA">
        <w:rPr>
          <w:lang w:val="da-DK"/>
        </w:rPr>
        <w:lastRenderedPageBreak/>
        <w:t xml:space="preserve">på produktion og anvendelse af ikke-genanvendelige engangsplast. FNs miljøprogram vil </w:t>
      </w:r>
      <w:r>
        <w:rPr>
          <w:lang w:val="da-DK"/>
        </w:rPr>
        <w:t>samle privat</w:t>
      </w:r>
      <w:r w:rsidRPr="00740BBA">
        <w:rPr>
          <w:lang w:val="da-DK"/>
        </w:rPr>
        <w:t xml:space="preserve">personer, organisationer, virksomheder og </w:t>
      </w:r>
      <w:r>
        <w:rPr>
          <w:lang w:val="da-DK"/>
        </w:rPr>
        <w:t>myndigheder</w:t>
      </w:r>
      <w:r w:rsidRPr="00740BBA">
        <w:rPr>
          <w:lang w:val="da-DK"/>
        </w:rPr>
        <w:t xml:space="preserve"> til at ændre vaner, praksis, standarder og </w:t>
      </w:r>
      <w:r w:rsidR="00E705B7" w:rsidRPr="00E705B7">
        <w:rPr>
          <w:lang w:val="da-DK"/>
        </w:rPr>
        <w:t>politikker med det formål at reducere ha</w:t>
      </w:r>
      <w:r w:rsidR="00E705B7">
        <w:rPr>
          <w:lang w:val="da-DK"/>
        </w:rPr>
        <w:t>v</w:t>
      </w:r>
      <w:r w:rsidR="00E705B7" w:rsidRPr="00E705B7">
        <w:rPr>
          <w:lang w:val="da-DK"/>
        </w:rPr>
        <w:t xml:space="preserve">affald drastisk og </w:t>
      </w:r>
      <w:r w:rsidR="00E705B7">
        <w:rPr>
          <w:lang w:val="da-DK"/>
        </w:rPr>
        <w:t xml:space="preserve">den </w:t>
      </w:r>
      <w:r w:rsidR="00E705B7" w:rsidRPr="00E705B7">
        <w:rPr>
          <w:lang w:val="da-DK"/>
        </w:rPr>
        <w:t>skade det forårsager.</w:t>
      </w:r>
    </w:p>
    <w:p w14:paraId="39F9C749" w14:textId="77777777" w:rsidR="002C4C5D" w:rsidRPr="008A5E4D" w:rsidRDefault="002C4C5D" w:rsidP="002C4C5D">
      <w:pPr>
        <w:rPr>
          <w:lang w:val="da-DK"/>
        </w:rPr>
      </w:pPr>
    </w:p>
    <w:p w14:paraId="1E91259D" w14:textId="735B715B" w:rsidR="0092552B" w:rsidRPr="008A5E4D" w:rsidRDefault="0093111F" w:rsidP="002C4C5D">
      <w:pPr>
        <w:rPr>
          <w:lang w:val="da-DK"/>
        </w:rPr>
      </w:pPr>
      <w:r w:rsidRPr="008A5E4D">
        <w:rPr>
          <w:lang w:val="da-DK"/>
        </w:rPr>
        <w:t xml:space="preserve"> </w:t>
      </w:r>
    </w:p>
    <w:sectPr w:rsidR="0092552B" w:rsidRPr="008A5E4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79F6" w14:textId="77777777" w:rsidR="00BF23FA" w:rsidRDefault="00BF23FA" w:rsidP="008D6EA2">
      <w:pPr>
        <w:spacing w:after="0" w:line="240" w:lineRule="auto"/>
      </w:pPr>
      <w:r>
        <w:separator/>
      </w:r>
    </w:p>
  </w:endnote>
  <w:endnote w:type="continuationSeparator" w:id="0">
    <w:p w14:paraId="3D1602DD" w14:textId="77777777" w:rsidR="00BF23FA" w:rsidRDefault="00BF23FA" w:rsidP="008D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6DAE" w14:textId="3274BC88" w:rsidR="00740BBA" w:rsidRDefault="00740BBA" w:rsidP="003C3A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1592" w14:textId="77777777" w:rsidR="00BF23FA" w:rsidRDefault="00BF23FA" w:rsidP="008D6EA2">
      <w:pPr>
        <w:spacing w:after="0" w:line="240" w:lineRule="auto"/>
      </w:pPr>
      <w:r>
        <w:separator/>
      </w:r>
    </w:p>
  </w:footnote>
  <w:footnote w:type="continuationSeparator" w:id="0">
    <w:p w14:paraId="0B9CE737" w14:textId="77777777" w:rsidR="00BF23FA" w:rsidRDefault="00BF23FA" w:rsidP="008D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D334" w14:textId="77777777" w:rsidR="00740BBA" w:rsidRDefault="00740BBA">
    <w:pPr>
      <w:pStyle w:val="Header"/>
    </w:pPr>
    <w:r>
      <w:t xml:space="preserve"> </w:t>
    </w:r>
    <w:r>
      <w:tab/>
    </w:r>
    <w:r>
      <w:tab/>
    </w:r>
    <w:r>
      <w:rPr>
        <w:noProof/>
        <w:lang w:val="en-GB" w:eastAsia="en-GB"/>
      </w:rPr>
      <w:drawing>
        <wp:inline distT="0" distB="0" distL="0" distR="0" wp14:anchorId="42192B91" wp14:editId="5AA94173">
          <wp:extent cx="2262187" cy="740787"/>
          <wp:effectExtent l="0" t="0" r="5080" b="2540"/>
          <wp:docPr id="2" name="Picture 2" descr="C:\Users\Edda\AppData\Local\Microsoft\Windows\INetCache\Content.Word\AECO logo color, from Fun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a\AppData\Local\Microsoft\Windows\INetCache\Content.Word\AECO logo color, from Funn,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206" cy="747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98"/>
    <w:rsid w:val="0003699C"/>
    <w:rsid w:val="000408DD"/>
    <w:rsid w:val="0004675E"/>
    <w:rsid w:val="00046903"/>
    <w:rsid w:val="00061770"/>
    <w:rsid w:val="000643B7"/>
    <w:rsid w:val="000776C1"/>
    <w:rsid w:val="00090673"/>
    <w:rsid w:val="000C4988"/>
    <w:rsid w:val="000E7462"/>
    <w:rsid w:val="000F2F14"/>
    <w:rsid w:val="001004DE"/>
    <w:rsid w:val="001414B9"/>
    <w:rsid w:val="001C54C1"/>
    <w:rsid w:val="001E6574"/>
    <w:rsid w:val="001F0293"/>
    <w:rsid w:val="001F4D1B"/>
    <w:rsid w:val="002548E9"/>
    <w:rsid w:val="00254E55"/>
    <w:rsid w:val="002617DF"/>
    <w:rsid w:val="00267EE6"/>
    <w:rsid w:val="002A6830"/>
    <w:rsid w:val="002B110D"/>
    <w:rsid w:val="002C4C5D"/>
    <w:rsid w:val="002E7A9F"/>
    <w:rsid w:val="00300D17"/>
    <w:rsid w:val="00305FCA"/>
    <w:rsid w:val="00312BD4"/>
    <w:rsid w:val="0033231B"/>
    <w:rsid w:val="0036509F"/>
    <w:rsid w:val="00373B01"/>
    <w:rsid w:val="0037478A"/>
    <w:rsid w:val="00382648"/>
    <w:rsid w:val="00384ABE"/>
    <w:rsid w:val="00394E0D"/>
    <w:rsid w:val="003C21B5"/>
    <w:rsid w:val="003C3A3E"/>
    <w:rsid w:val="003F6580"/>
    <w:rsid w:val="00401EAE"/>
    <w:rsid w:val="00414FB8"/>
    <w:rsid w:val="004250D2"/>
    <w:rsid w:val="00447E8E"/>
    <w:rsid w:val="00453ADC"/>
    <w:rsid w:val="004614A6"/>
    <w:rsid w:val="00487237"/>
    <w:rsid w:val="004943CC"/>
    <w:rsid w:val="004B3E7C"/>
    <w:rsid w:val="004C0712"/>
    <w:rsid w:val="004D40A6"/>
    <w:rsid w:val="004E59EC"/>
    <w:rsid w:val="004F2F00"/>
    <w:rsid w:val="00503AC8"/>
    <w:rsid w:val="0051349C"/>
    <w:rsid w:val="005425C0"/>
    <w:rsid w:val="00546DEF"/>
    <w:rsid w:val="0055309A"/>
    <w:rsid w:val="00560F46"/>
    <w:rsid w:val="00562C62"/>
    <w:rsid w:val="00563106"/>
    <w:rsid w:val="00565110"/>
    <w:rsid w:val="0057023C"/>
    <w:rsid w:val="0057709A"/>
    <w:rsid w:val="00590DB1"/>
    <w:rsid w:val="005B06ED"/>
    <w:rsid w:val="005C7DEA"/>
    <w:rsid w:val="005F420B"/>
    <w:rsid w:val="00606776"/>
    <w:rsid w:val="006100F2"/>
    <w:rsid w:val="00626C77"/>
    <w:rsid w:val="00637D1E"/>
    <w:rsid w:val="006615F7"/>
    <w:rsid w:val="006A5457"/>
    <w:rsid w:val="006C02CE"/>
    <w:rsid w:val="006C4546"/>
    <w:rsid w:val="006D1CF8"/>
    <w:rsid w:val="006D4F90"/>
    <w:rsid w:val="006E20C1"/>
    <w:rsid w:val="006F1660"/>
    <w:rsid w:val="006F6EB7"/>
    <w:rsid w:val="0070591C"/>
    <w:rsid w:val="00705C53"/>
    <w:rsid w:val="00734225"/>
    <w:rsid w:val="00740BBA"/>
    <w:rsid w:val="00741887"/>
    <w:rsid w:val="007537A5"/>
    <w:rsid w:val="00767E1B"/>
    <w:rsid w:val="007820AB"/>
    <w:rsid w:val="007A3162"/>
    <w:rsid w:val="007C1FB3"/>
    <w:rsid w:val="007C4B8A"/>
    <w:rsid w:val="007D775C"/>
    <w:rsid w:val="008012D4"/>
    <w:rsid w:val="008054CB"/>
    <w:rsid w:val="008231CA"/>
    <w:rsid w:val="008240A1"/>
    <w:rsid w:val="00841CDA"/>
    <w:rsid w:val="00853AF3"/>
    <w:rsid w:val="00860823"/>
    <w:rsid w:val="00861F0A"/>
    <w:rsid w:val="0088541A"/>
    <w:rsid w:val="00893334"/>
    <w:rsid w:val="008A5E4D"/>
    <w:rsid w:val="008D6EA2"/>
    <w:rsid w:val="00910B79"/>
    <w:rsid w:val="00915F9F"/>
    <w:rsid w:val="0092552B"/>
    <w:rsid w:val="0093111F"/>
    <w:rsid w:val="00944EF7"/>
    <w:rsid w:val="00953C82"/>
    <w:rsid w:val="009613DD"/>
    <w:rsid w:val="00962C58"/>
    <w:rsid w:val="0096345C"/>
    <w:rsid w:val="00967704"/>
    <w:rsid w:val="00987C28"/>
    <w:rsid w:val="009C432D"/>
    <w:rsid w:val="009E073A"/>
    <w:rsid w:val="009F6A99"/>
    <w:rsid w:val="00A13BED"/>
    <w:rsid w:val="00AA7418"/>
    <w:rsid w:val="00AC04DC"/>
    <w:rsid w:val="00AD67FF"/>
    <w:rsid w:val="00AE2559"/>
    <w:rsid w:val="00AF2A36"/>
    <w:rsid w:val="00B151DA"/>
    <w:rsid w:val="00B21ADD"/>
    <w:rsid w:val="00B27073"/>
    <w:rsid w:val="00B30BB2"/>
    <w:rsid w:val="00B37B62"/>
    <w:rsid w:val="00B427E3"/>
    <w:rsid w:val="00B4591B"/>
    <w:rsid w:val="00B50643"/>
    <w:rsid w:val="00B51BDD"/>
    <w:rsid w:val="00B639A2"/>
    <w:rsid w:val="00B63AC5"/>
    <w:rsid w:val="00B64518"/>
    <w:rsid w:val="00B70A79"/>
    <w:rsid w:val="00B74D70"/>
    <w:rsid w:val="00B90B8F"/>
    <w:rsid w:val="00B927C0"/>
    <w:rsid w:val="00B965F1"/>
    <w:rsid w:val="00BA0CE4"/>
    <w:rsid w:val="00BF23FA"/>
    <w:rsid w:val="00C00356"/>
    <w:rsid w:val="00C03B96"/>
    <w:rsid w:val="00C41563"/>
    <w:rsid w:val="00C60A68"/>
    <w:rsid w:val="00C66CFE"/>
    <w:rsid w:val="00C72DE1"/>
    <w:rsid w:val="00C74ECD"/>
    <w:rsid w:val="00C81727"/>
    <w:rsid w:val="00C835BD"/>
    <w:rsid w:val="00CB6162"/>
    <w:rsid w:val="00CD12BB"/>
    <w:rsid w:val="00CD3798"/>
    <w:rsid w:val="00D26C05"/>
    <w:rsid w:val="00D40DA5"/>
    <w:rsid w:val="00D510F7"/>
    <w:rsid w:val="00D65CB8"/>
    <w:rsid w:val="00DA63DB"/>
    <w:rsid w:val="00DD0A49"/>
    <w:rsid w:val="00DD2053"/>
    <w:rsid w:val="00E056CB"/>
    <w:rsid w:val="00E17E53"/>
    <w:rsid w:val="00E32B4B"/>
    <w:rsid w:val="00E413EB"/>
    <w:rsid w:val="00E44912"/>
    <w:rsid w:val="00E51ED7"/>
    <w:rsid w:val="00E705B7"/>
    <w:rsid w:val="00E8607E"/>
    <w:rsid w:val="00E933A0"/>
    <w:rsid w:val="00ED166A"/>
    <w:rsid w:val="00ED4CE6"/>
    <w:rsid w:val="00EF2FD5"/>
    <w:rsid w:val="00F11F6D"/>
    <w:rsid w:val="00F16B4A"/>
    <w:rsid w:val="00F27E07"/>
    <w:rsid w:val="00F44A8B"/>
    <w:rsid w:val="00F52887"/>
    <w:rsid w:val="00F63955"/>
    <w:rsid w:val="00F64A0D"/>
    <w:rsid w:val="00F6699F"/>
    <w:rsid w:val="00F712A4"/>
    <w:rsid w:val="00F71B8D"/>
    <w:rsid w:val="00F83A76"/>
    <w:rsid w:val="00F83AAB"/>
    <w:rsid w:val="00FA34AB"/>
    <w:rsid w:val="00FA6E19"/>
    <w:rsid w:val="00FC15DA"/>
    <w:rsid w:val="00FC2802"/>
    <w:rsid w:val="00FD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632E"/>
  <w15:chartTrackingRefBased/>
  <w15:docId w15:val="{82DCF298-69DE-466E-851A-A11C4A48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2B"/>
    <w:rPr>
      <w:color w:val="0563C1" w:themeColor="hyperlink"/>
      <w:u w:val="single"/>
    </w:rPr>
  </w:style>
  <w:style w:type="character" w:styleId="UnresolvedMention">
    <w:name w:val="Unresolved Mention"/>
    <w:basedOn w:val="DefaultParagraphFont"/>
    <w:uiPriority w:val="99"/>
    <w:semiHidden/>
    <w:unhideWhenUsed/>
    <w:rsid w:val="0092552B"/>
    <w:rPr>
      <w:color w:val="808080"/>
      <w:shd w:val="clear" w:color="auto" w:fill="E6E6E6"/>
    </w:rPr>
  </w:style>
  <w:style w:type="paragraph" w:styleId="Header">
    <w:name w:val="header"/>
    <w:basedOn w:val="Normal"/>
    <w:link w:val="HeaderChar"/>
    <w:uiPriority w:val="99"/>
    <w:unhideWhenUsed/>
    <w:rsid w:val="008D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A2"/>
  </w:style>
  <w:style w:type="paragraph" w:styleId="Footer">
    <w:name w:val="footer"/>
    <w:basedOn w:val="Normal"/>
    <w:link w:val="FooterChar"/>
    <w:uiPriority w:val="99"/>
    <w:unhideWhenUsed/>
    <w:rsid w:val="008D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A2"/>
  </w:style>
  <w:style w:type="table" w:styleId="TableGrid">
    <w:name w:val="Table Grid"/>
    <w:basedOn w:val="TableNormal"/>
    <w:uiPriority w:val="39"/>
    <w:rsid w:val="0073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1B8D"/>
    <w:rPr>
      <w:color w:val="954F72" w:themeColor="followedHyperlink"/>
      <w:u w:val="single"/>
    </w:rPr>
  </w:style>
  <w:style w:type="table" w:customStyle="1" w:styleId="TableGrid1">
    <w:name w:val="Table Grid1"/>
    <w:basedOn w:val="TableNormal"/>
    <w:next w:val="TableGrid"/>
    <w:uiPriority w:val="39"/>
    <w:rsid w:val="002C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0A6"/>
    <w:rPr>
      <w:sz w:val="16"/>
      <w:szCs w:val="16"/>
    </w:rPr>
  </w:style>
  <w:style w:type="paragraph" w:styleId="CommentText">
    <w:name w:val="annotation text"/>
    <w:basedOn w:val="Normal"/>
    <w:link w:val="CommentTextChar"/>
    <w:uiPriority w:val="99"/>
    <w:semiHidden/>
    <w:unhideWhenUsed/>
    <w:rsid w:val="004D40A6"/>
    <w:pPr>
      <w:spacing w:line="240" w:lineRule="auto"/>
    </w:pPr>
    <w:rPr>
      <w:sz w:val="20"/>
      <w:szCs w:val="20"/>
    </w:rPr>
  </w:style>
  <w:style w:type="character" w:customStyle="1" w:styleId="CommentTextChar">
    <w:name w:val="Comment Text Char"/>
    <w:basedOn w:val="DefaultParagraphFont"/>
    <w:link w:val="CommentText"/>
    <w:uiPriority w:val="99"/>
    <w:semiHidden/>
    <w:rsid w:val="004D40A6"/>
    <w:rPr>
      <w:sz w:val="20"/>
      <w:szCs w:val="20"/>
    </w:rPr>
  </w:style>
  <w:style w:type="paragraph" w:styleId="CommentSubject">
    <w:name w:val="annotation subject"/>
    <w:basedOn w:val="CommentText"/>
    <w:next w:val="CommentText"/>
    <w:link w:val="CommentSubjectChar"/>
    <w:uiPriority w:val="99"/>
    <w:semiHidden/>
    <w:unhideWhenUsed/>
    <w:rsid w:val="004D40A6"/>
    <w:rPr>
      <w:b/>
      <w:bCs/>
    </w:rPr>
  </w:style>
  <w:style w:type="character" w:customStyle="1" w:styleId="CommentSubjectChar">
    <w:name w:val="Comment Subject Char"/>
    <w:basedOn w:val="CommentTextChar"/>
    <w:link w:val="CommentSubject"/>
    <w:uiPriority w:val="99"/>
    <w:semiHidden/>
    <w:rsid w:val="004D40A6"/>
    <w:rPr>
      <w:b/>
      <w:bCs/>
      <w:sz w:val="20"/>
      <w:szCs w:val="20"/>
    </w:rPr>
  </w:style>
  <w:style w:type="paragraph" w:styleId="BalloonText">
    <w:name w:val="Balloon Text"/>
    <w:basedOn w:val="Normal"/>
    <w:link w:val="BalloonTextChar"/>
    <w:uiPriority w:val="99"/>
    <w:semiHidden/>
    <w:unhideWhenUsed/>
    <w:rsid w:val="004D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A6"/>
    <w:rPr>
      <w:rFonts w:ascii="Segoe UI" w:hAnsi="Segoe UI" w:cs="Segoe UI"/>
      <w:sz w:val="18"/>
      <w:szCs w:val="18"/>
    </w:rPr>
  </w:style>
  <w:style w:type="paragraph" w:styleId="ListParagraph">
    <w:name w:val="List Paragraph"/>
    <w:basedOn w:val="Normal"/>
    <w:uiPriority w:val="34"/>
    <w:qFormat/>
    <w:rsid w:val="00B5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77762">
      <w:bodyDiv w:val="1"/>
      <w:marLeft w:val="0"/>
      <w:marRight w:val="0"/>
      <w:marTop w:val="0"/>
      <w:marBottom w:val="0"/>
      <w:divBdr>
        <w:top w:val="none" w:sz="0" w:space="0" w:color="auto"/>
        <w:left w:val="none" w:sz="0" w:space="0" w:color="auto"/>
        <w:bottom w:val="none" w:sz="0" w:space="0" w:color="auto"/>
        <w:right w:val="none" w:sz="0" w:space="0" w:color="auto"/>
      </w:divBdr>
      <w:divsChild>
        <w:div w:id="1879538314">
          <w:marLeft w:val="0"/>
          <w:marRight w:val="0"/>
          <w:marTop w:val="0"/>
          <w:marBottom w:val="0"/>
          <w:divBdr>
            <w:top w:val="none" w:sz="0" w:space="0" w:color="auto"/>
            <w:left w:val="none" w:sz="0" w:space="0" w:color="auto"/>
            <w:bottom w:val="none" w:sz="0" w:space="0" w:color="auto"/>
            <w:right w:val="none" w:sz="0" w:space="0" w:color="auto"/>
          </w:divBdr>
          <w:divsChild>
            <w:div w:id="592007407">
              <w:marLeft w:val="0"/>
              <w:marRight w:val="60"/>
              <w:marTop w:val="0"/>
              <w:marBottom w:val="0"/>
              <w:divBdr>
                <w:top w:val="none" w:sz="0" w:space="0" w:color="auto"/>
                <w:left w:val="none" w:sz="0" w:space="0" w:color="auto"/>
                <w:bottom w:val="none" w:sz="0" w:space="0" w:color="auto"/>
                <w:right w:val="none" w:sz="0" w:space="0" w:color="auto"/>
              </w:divBdr>
              <w:divsChild>
                <w:div w:id="578830268">
                  <w:marLeft w:val="0"/>
                  <w:marRight w:val="0"/>
                  <w:marTop w:val="0"/>
                  <w:marBottom w:val="120"/>
                  <w:divBdr>
                    <w:top w:val="single" w:sz="6" w:space="0" w:color="C0C0C0"/>
                    <w:left w:val="single" w:sz="6" w:space="0" w:color="D9D9D9"/>
                    <w:bottom w:val="single" w:sz="6" w:space="0" w:color="D9D9D9"/>
                    <w:right w:val="single" w:sz="6" w:space="0" w:color="D9D9D9"/>
                  </w:divBdr>
                  <w:divsChild>
                    <w:div w:id="1800761955">
                      <w:marLeft w:val="0"/>
                      <w:marRight w:val="0"/>
                      <w:marTop w:val="0"/>
                      <w:marBottom w:val="0"/>
                      <w:divBdr>
                        <w:top w:val="none" w:sz="0" w:space="0" w:color="auto"/>
                        <w:left w:val="none" w:sz="0" w:space="0" w:color="auto"/>
                        <w:bottom w:val="none" w:sz="0" w:space="0" w:color="auto"/>
                        <w:right w:val="none" w:sz="0" w:space="0" w:color="auto"/>
                      </w:divBdr>
                    </w:div>
                    <w:div w:id="1599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1534">
          <w:marLeft w:val="0"/>
          <w:marRight w:val="0"/>
          <w:marTop w:val="0"/>
          <w:marBottom w:val="0"/>
          <w:divBdr>
            <w:top w:val="none" w:sz="0" w:space="0" w:color="auto"/>
            <w:left w:val="none" w:sz="0" w:space="0" w:color="auto"/>
            <w:bottom w:val="none" w:sz="0" w:space="0" w:color="auto"/>
            <w:right w:val="none" w:sz="0" w:space="0" w:color="auto"/>
          </w:divBdr>
          <w:divsChild>
            <w:div w:id="152533794">
              <w:marLeft w:val="60"/>
              <w:marRight w:val="0"/>
              <w:marTop w:val="0"/>
              <w:marBottom w:val="0"/>
              <w:divBdr>
                <w:top w:val="none" w:sz="0" w:space="0" w:color="auto"/>
                <w:left w:val="none" w:sz="0" w:space="0" w:color="auto"/>
                <w:bottom w:val="none" w:sz="0" w:space="0" w:color="auto"/>
                <w:right w:val="none" w:sz="0" w:space="0" w:color="auto"/>
              </w:divBdr>
              <w:divsChild>
                <w:div w:id="2139717304">
                  <w:marLeft w:val="0"/>
                  <w:marRight w:val="0"/>
                  <w:marTop w:val="0"/>
                  <w:marBottom w:val="0"/>
                  <w:divBdr>
                    <w:top w:val="none" w:sz="0" w:space="0" w:color="auto"/>
                    <w:left w:val="none" w:sz="0" w:space="0" w:color="auto"/>
                    <w:bottom w:val="none" w:sz="0" w:space="0" w:color="auto"/>
                    <w:right w:val="none" w:sz="0" w:space="0" w:color="auto"/>
                  </w:divBdr>
                  <w:divsChild>
                    <w:div w:id="189537956">
                      <w:marLeft w:val="0"/>
                      <w:marRight w:val="0"/>
                      <w:marTop w:val="0"/>
                      <w:marBottom w:val="120"/>
                      <w:divBdr>
                        <w:top w:val="single" w:sz="6" w:space="0" w:color="F5F5F5"/>
                        <w:left w:val="single" w:sz="6" w:space="0" w:color="F5F5F5"/>
                        <w:bottom w:val="single" w:sz="6" w:space="0" w:color="F5F5F5"/>
                        <w:right w:val="single" w:sz="6" w:space="0" w:color="F5F5F5"/>
                      </w:divBdr>
                      <w:divsChild>
                        <w:div w:id="1640458177">
                          <w:marLeft w:val="0"/>
                          <w:marRight w:val="0"/>
                          <w:marTop w:val="0"/>
                          <w:marBottom w:val="0"/>
                          <w:divBdr>
                            <w:top w:val="none" w:sz="0" w:space="0" w:color="auto"/>
                            <w:left w:val="none" w:sz="0" w:space="0" w:color="auto"/>
                            <w:bottom w:val="none" w:sz="0" w:space="0" w:color="auto"/>
                            <w:right w:val="none" w:sz="0" w:space="0" w:color="auto"/>
                          </w:divBdr>
                          <w:divsChild>
                            <w:div w:id="1009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029">
      <w:bodyDiv w:val="1"/>
      <w:marLeft w:val="0"/>
      <w:marRight w:val="0"/>
      <w:marTop w:val="0"/>
      <w:marBottom w:val="0"/>
      <w:divBdr>
        <w:top w:val="none" w:sz="0" w:space="0" w:color="auto"/>
        <w:left w:val="none" w:sz="0" w:space="0" w:color="auto"/>
        <w:bottom w:val="none" w:sz="0" w:space="0" w:color="auto"/>
        <w:right w:val="none" w:sz="0" w:space="0" w:color="auto"/>
      </w:divBdr>
    </w:div>
    <w:div w:id="16266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jodirektoratet.no/no/" TargetMode="External"/><Relationship Id="rId13" Type="http://schemas.openxmlformats.org/officeDocument/2006/relationships/hyperlink" Target="https://www.dropbox.com/sh/s6qe6ekf5pm1qyx/AAAXJJ998u0ECgfHqoCZ4skHa?dl=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ysselmannen.no/Svalbards-miljovernfond/"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aeco.no/guidelines/cleanup-guidelines/" TargetMode="External"/><Relationship Id="rId11" Type="http://schemas.openxmlformats.org/officeDocument/2006/relationships/hyperlink" Target="https://www.dropbox.com/sh/s6qe6ekf5pm1qyx/AAAXJJ998u0ECgfHqoCZ4skHa?dl=0" TargetMode="External"/><Relationship Id="rId5" Type="http://schemas.openxmlformats.org/officeDocument/2006/relationships/endnotes" Target="endnotes.xml"/><Relationship Id="rId15" Type="http://schemas.openxmlformats.org/officeDocument/2006/relationships/hyperlink" Target="http://www.aeco.no"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onepercentfortheplanet.org/index.php" TargetMode="External"/><Relationship Id="rId14" Type="http://schemas.openxmlformats.org/officeDocument/2006/relationships/hyperlink" Target="mailto:edda@aec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4786</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Falk</dc:creator>
  <cp:keywords/>
  <dc:description/>
  <cp:lastModifiedBy>Edda Falk</cp:lastModifiedBy>
  <cp:revision>5</cp:revision>
  <cp:lastPrinted>2018-05-02T15:40:00Z</cp:lastPrinted>
  <dcterms:created xsi:type="dcterms:W3CDTF">2018-07-06T08:31:00Z</dcterms:created>
  <dcterms:modified xsi:type="dcterms:W3CDTF">2018-07-08T11:08:00Z</dcterms:modified>
</cp:coreProperties>
</file>